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7BF738" w14:textId="52565FD2" w:rsidR="00352723" w:rsidRPr="00E93C01" w:rsidRDefault="00352723" w:rsidP="00352723">
      <w:pPr>
        <w:spacing w:after="0" w:line="240" w:lineRule="auto"/>
        <w:jc w:val="right"/>
        <w:rPr>
          <w:rFonts w:ascii="PT Sans" w:hAnsi="PT Sans"/>
          <w:b/>
          <w:bCs/>
          <w:sz w:val="44"/>
          <w:szCs w:val="44"/>
          <w:lang w:val="de-AT"/>
        </w:rPr>
      </w:pPr>
      <w:r w:rsidRPr="00E93C01">
        <w:rPr>
          <w:rFonts w:ascii="PT Sans" w:hAnsi="PT Sans"/>
          <w:b/>
          <w:bCs/>
          <w:color w:val="FFFFFF" w:themeColor="background1"/>
          <w:sz w:val="44"/>
          <w:szCs w:val="44"/>
          <w:lang w:val="de-AT"/>
        </w:rPr>
        <w:t>DIMENSIONEN: Thesen und Leitfragen zur Weiterentwicklung „christlicher Digitalität</w:t>
      </w:r>
      <w:r w:rsidRPr="00E93C01">
        <w:rPr>
          <w:rFonts w:ascii="PT Sans" w:hAnsi="PT Sans"/>
          <w:b/>
          <w:bCs/>
          <w:noProof/>
          <w:sz w:val="44"/>
          <w:szCs w:val="44"/>
          <w:lang w:val="de-AT"/>
        </w:rPr>
        <w:drawing>
          <wp:anchor distT="0" distB="0" distL="114300" distR="114300" simplePos="0" relativeHeight="251763712" behindDoc="1" locked="0" layoutInCell="1" allowOverlap="1" wp14:anchorId="1060E103" wp14:editId="6C8E5569">
            <wp:simplePos x="0" y="0"/>
            <wp:positionH relativeFrom="column">
              <wp:posOffset>-5687695</wp:posOffset>
            </wp:positionH>
            <wp:positionV relativeFrom="paragraph">
              <wp:posOffset>-912495</wp:posOffset>
            </wp:positionV>
            <wp:extent cx="16166796" cy="10731500"/>
            <wp:effectExtent l="0" t="0" r="635" b="0"/>
            <wp:wrapNone/>
            <wp:docPr id="59" name="Grafik 59" descr="Ein Bild, das Text, drinnen, Person, Wand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Grafik 59" descr="Ein Bild, das Text, drinnen, Person, Wand enthält.&#10;&#10;Automatisch generierte Beschreibung"/>
                    <pic:cNvPicPr/>
                  </pic:nvPicPr>
                  <pic:blipFill>
                    <a:blip r:embed="rId8">
                      <a:extLst>
                        <a:ext uri="{28A0092B-C50C-407E-A947-70E740481C1C}">
                          <a14:useLocalDpi xmlns:a14="http://schemas.microsoft.com/office/drawing/2010/main"/>
                        </a:ext>
                      </a:extLst>
                    </a:blip>
                    <a:stretch>
                      <a:fillRect/>
                    </a:stretch>
                  </pic:blipFill>
                  <pic:spPr>
                    <a:xfrm>
                      <a:off x="0" y="0"/>
                      <a:ext cx="16166796" cy="10731500"/>
                    </a:xfrm>
                    <a:prstGeom prst="rect">
                      <a:avLst/>
                    </a:prstGeom>
                  </pic:spPr>
                </pic:pic>
              </a:graphicData>
            </a:graphic>
            <wp14:sizeRelH relativeFrom="page">
              <wp14:pctWidth>0</wp14:pctWidth>
            </wp14:sizeRelH>
            <wp14:sizeRelV relativeFrom="page">
              <wp14:pctHeight>0</wp14:pctHeight>
            </wp14:sizeRelV>
          </wp:anchor>
        </w:drawing>
      </w:r>
      <w:r w:rsidR="00A24159" w:rsidRPr="00E93C01">
        <w:rPr>
          <w:rFonts w:ascii="PT Sans" w:hAnsi="PT Sans"/>
          <w:b/>
          <w:bCs/>
          <w:color w:val="FFFFFF" w:themeColor="background1"/>
          <w:sz w:val="44"/>
          <w:szCs w:val="44"/>
          <w:lang w:val="de-AT"/>
        </w:rPr>
        <w:t>“</w:t>
      </w:r>
    </w:p>
    <w:p w14:paraId="2F13C1B6" w14:textId="52A6BC37" w:rsidR="00352723" w:rsidRPr="00E93C01" w:rsidRDefault="00352723">
      <w:pPr>
        <w:spacing w:after="0" w:line="240" w:lineRule="auto"/>
        <w:rPr>
          <w:rFonts w:ascii="PT Sans" w:hAnsi="PT Sans"/>
          <w:lang w:val="de-AT"/>
        </w:rPr>
      </w:pPr>
    </w:p>
    <w:p w14:paraId="7675AAA8" w14:textId="77777777" w:rsidR="00352723" w:rsidRPr="00E93C01" w:rsidRDefault="00352723">
      <w:pPr>
        <w:spacing w:after="0" w:line="240" w:lineRule="auto"/>
        <w:rPr>
          <w:rFonts w:ascii="PT Sans" w:eastAsiaTheme="majorEastAsia" w:hAnsi="PT Sans" w:cstheme="majorBidi"/>
          <w:b/>
          <w:color w:val="FFFFFF" w:themeColor="background1"/>
          <w:sz w:val="32"/>
          <w:szCs w:val="32"/>
          <w:lang w:val="de-AT" w:eastAsia="en-US"/>
        </w:rPr>
      </w:pPr>
      <w:r w:rsidRPr="00E93C01">
        <w:rPr>
          <w:rFonts w:ascii="PT Sans" w:hAnsi="PT Sans"/>
          <w:lang w:val="de-AT"/>
        </w:rPr>
        <w:br w:type="page"/>
      </w:r>
    </w:p>
    <w:p w14:paraId="57C66CFD" w14:textId="07C4132A" w:rsidR="00380069" w:rsidRPr="00E93C01" w:rsidRDefault="001C0FAB" w:rsidP="001C0FAB">
      <w:pPr>
        <w:pStyle w:val="berschrift1"/>
        <w:rPr>
          <w:rFonts w:ascii="PT Sans" w:hAnsi="PT Sans"/>
        </w:rPr>
      </w:pPr>
      <w:bookmarkStart w:id="0" w:name="_Toc126931424"/>
      <w:r w:rsidRPr="00E93C01">
        <w:rPr>
          <w:rFonts w:ascii="PT Sans" w:hAnsi="PT Sans"/>
        </w:rPr>
        <w:lastRenderedPageBreak/>
        <w:t>DIMENSIONEN: Thesen und Leitfragen zur Weiterentwicklung „christlicher Digitalität</w:t>
      </w:r>
      <w:r w:rsidR="00A24159" w:rsidRPr="00E93C01">
        <w:rPr>
          <w:rFonts w:ascii="PT Sans" w:hAnsi="PT Sans"/>
        </w:rPr>
        <w:t>“</w:t>
      </w:r>
      <w:bookmarkEnd w:id="0"/>
    </w:p>
    <w:p w14:paraId="752D046E" w14:textId="7CF8FB9C" w:rsidR="001C0FAB" w:rsidRPr="00E93C01" w:rsidRDefault="00A24159" w:rsidP="00D343DB">
      <w:pPr>
        <w:rPr>
          <w:rFonts w:ascii="PT Sans" w:hAnsi="PT Sans"/>
          <w:lang w:val="de-AT"/>
        </w:rPr>
      </w:pPr>
      <w:r w:rsidRPr="00E93C01">
        <w:rPr>
          <w:rFonts w:ascii="PT Sans" w:hAnsi="PT Sans"/>
          <w:b/>
          <w:bCs/>
          <w:lang w:val="de-AT"/>
        </w:rPr>
        <w:t xml:space="preserve">Was christliche Schulen </w:t>
      </w:r>
      <w:r w:rsidR="002929F5" w:rsidRPr="00E93C01">
        <w:rPr>
          <w:rFonts w:ascii="PT Sans" w:hAnsi="PT Sans"/>
          <w:b/>
          <w:bCs/>
          <w:lang w:val="de-AT"/>
        </w:rPr>
        <w:t>als solche auszeichnet</w:t>
      </w:r>
      <w:r w:rsidRPr="00E93C01">
        <w:rPr>
          <w:rFonts w:ascii="PT Sans" w:hAnsi="PT Sans"/>
          <w:b/>
          <w:bCs/>
          <w:lang w:val="de-AT"/>
        </w:rPr>
        <w:t xml:space="preserve">, kann </w:t>
      </w:r>
      <w:r w:rsidR="00CE44CE" w:rsidRPr="00E93C01">
        <w:rPr>
          <w:rFonts w:ascii="PT Sans" w:hAnsi="PT Sans"/>
          <w:b/>
          <w:bCs/>
          <w:lang w:val="de-AT"/>
        </w:rPr>
        <w:t>gut</w:t>
      </w:r>
      <w:r w:rsidRPr="00E93C01">
        <w:rPr>
          <w:rFonts w:ascii="PT Sans" w:hAnsi="PT Sans"/>
          <w:b/>
          <w:bCs/>
          <w:lang w:val="de-AT"/>
        </w:rPr>
        <w:t xml:space="preserve"> </w:t>
      </w:r>
      <w:r w:rsidR="00C10E9A" w:rsidRPr="00E93C01">
        <w:rPr>
          <w:rFonts w:ascii="PT Sans" w:hAnsi="PT Sans"/>
          <w:b/>
          <w:bCs/>
          <w:lang w:val="de-AT"/>
        </w:rPr>
        <w:t xml:space="preserve">und gern </w:t>
      </w:r>
      <w:r w:rsidRPr="00E93C01">
        <w:rPr>
          <w:rFonts w:ascii="PT Sans" w:hAnsi="PT Sans"/>
          <w:b/>
          <w:bCs/>
          <w:lang w:val="de-AT"/>
        </w:rPr>
        <w:t>als „christliches Profil“ bezeichnet werden.</w:t>
      </w:r>
      <w:r w:rsidRPr="00E93C01">
        <w:rPr>
          <w:rFonts w:ascii="PT Sans" w:hAnsi="PT Sans"/>
          <w:lang w:val="de-AT"/>
        </w:rPr>
        <w:t xml:space="preserve"> Profile sind Grenzlinien, die etwas erkennbar und damit auch unterscheidbar machen. Die Profilierung als dieses oder jenes – beispielsweise als „christliche“ Schule – ist nicht ein für alle Mal abgeschlossen, sondern muss sich immer wieder an den Themen der Zeit abarbeiten und in gewisser Weise auch neu erfinden</w:t>
      </w:r>
      <w:r w:rsidR="00E31ACA" w:rsidRPr="00E93C01">
        <w:rPr>
          <w:rFonts w:ascii="PT Sans" w:hAnsi="PT Sans"/>
          <w:lang w:val="de-AT"/>
        </w:rPr>
        <w:t>, ohne sich dabei zu verlieren, sondern, wenn möglich, aktualisiert und „</w:t>
      </w:r>
      <w:r w:rsidR="002929F5" w:rsidRPr="00E93C01">
        <w:rPr>
          <w:rFonts w:ascii="PT Sans" w:hAnsi="PT Sans"/>
          <w:lang w:val="de-AT"/>
        </w:rPr>
        <w:t>heutiger</w:t>
      </w:r>
      <w:r w:rsidR="00E31ACA" w:rsidRPr="00E93C01">
        <w:rPr>
          <w:rFonts w:ascii="PT Sans" w:hAnsi="PT Sans"/>
          <w:lang w:val="de-AT"/>
        </w:rPr>
        <w:t>“ zu sich zu kommen</w:t>
      </w:r>
      <w:r w:rsidRPr="00E93C01">
        <w:rPr>
          <w:rFonts w:ascii="PT Sans" w:hAnsi="PT Sans"/>
          <w:lang w:val="de-AT"/>
        </w:rPr>
        <w:t xml:space="preserve">. In der Auseinandersetzung mit der griechisch-römischen Welt und </w:t>
      </w:r>
      <w:r w:rsidR="00C10E9A" w:rsidRPr="00E93C01">
        <w:rPr>
          <w:rFonts w:ascii="PT Sans" w:hAnsi="PT Sans"/>
          <w:lang w:val="de-AT"/>
        </w:rPr>
        <w:t xml:space="preserve">deren </w:t>
      </w:r>
      <w:r w:rsidRPr="00E93C01">
        <w:rPr>
          <w:rFonts w:ascii="PT Sans" w:hAnsi="PT Sans"/>
          <w:lang w:val="de-AT"/>
        </w:rPr>
        <w:t>Philosophie hat sich das dem Judentum entsprossene Christentum rund ums Mittelmeer und darüber hinaus e</w:t>
      </w:r>
      <w:r w:rsidR="00E31ACA" w:rsidRPr="00E93C01">
        <w:rPr>
          <w:rFonts w:ascii="PT Sans" w:hAnsi="PT Sans"/>
          <w:lang w:val="de-AT"/>
        </w:rPr>
        <w:t xml:space="preserve">tabliert. </w:t>
      </w:r>
      <w:r w:rsidR="008102D7" w:rsidRPr="00E93C01">
        <w:rPr>
          <w:rFonts w:ascii="PT Sans" w:hAnsi="PT Sans"/>
          <w:lang w:val="de-AT"/>
        </w:rPr>
        <w:t>Von</w:t>
      </w:r>
      <w:r w:rsidR="00E31ACA" w:rsidRPr="00E93C01">
        <w:rPr>
          <w:rFonts w:ascii="PT Sans" w:hAnsi="PT Sans"/>
          <w:lang w:val="de-AT"/>
        </w:rPr>
        <w:t xml:space="preserve"> den Klöstern des Mittelalters </w:t>
      </w:r>
      <w:r w:rsidR="008102D7" w:rsidRPr="00E93C01">
        <w:rPr>
          <w:rFonts w:ascii="PT Sans" w:hAnsi="PT Sans"/>
          <w:lang w:val="de-AT"/>
        </w:rPr>
        <w:t xml:space="preserve">aus </w:t>
      </w:r>
      <w:r w:rsidR="00E31ACA" w:rsidRPr="00E93C01">
        <w:rPr>
          <w:rFonts w:ascii="PT Sans" w:hAnsi="PT Sans"/>
          <w:lang w:val="de-AT"/>
        </w:rPr>
        <w:t xml:space="preserve">haben christliche Schulen </w:t>
      </w:r>
      <w:r w:rsidR="00C10E9A" w:rsidRPr="00E93C01">
        <w:rPr>
          <w:rFonts w:ascii="PT Sans" w:hAnsi="PT Sans"/>
          <w:lang w:val="de-AT"/>
        </w:rPr>
        <w:t xml:space="preserve">Lernen, </w:t>
      </w:r>
      <w:r w:rsidR="00E31ACA" w:rsidRPr="00E93C01">
        <w:rPr>
          <w:rFonts w:ascii="PT Sans" w:hAnsi="PT Sans"/>
          <w:lang w:val="de-AT"/>
        </w:rPr>
        <w:t>Wissen und Bildung bis zur Gründung der Universitäten hin kultiviert</w:t>
      </w:r>
      <w:r w:rsidR="00C10E9A" w:rsidRPr="00E93C01">
        <w:rPr>
          <w:rFonts w:ascii="PT Sans" w:hAnsi="PT Sans"/>
          <w:lang w:val="de-AT"/>
        </w:rPr>
        <w:t xml:space="preserve"> – insbesondere für Klerus, Adel, Obrigkeit und Reich sowie einige wenige, die es sich leisten konnten</w:t>
      </w:r>
      <w:r w:rsidR="00E31ACA" w:rsidRPr="00E93C01">
        <w:rPr>
          <w:rFonts w:ascii="PT Sans" w:hAnsi="PT Sans"/>
          <w:lang w:val="de-AT"/>
        </w:rPr>
        <w:t>. Die Reformation sah die Entwicklung einer Schule für alle</w:t>
      </w:r>
      <w:r w:rsidR="00C10E9A" w:rsidRPr="00E93C01">
        <w:rPr>
          <w:rFonts w:ascii="PT Sans" w:hAnsi="PT Sans"/>
          <w:lang w:val="de-AT"/>
        </w:rPr>
        <w:t xml:space="preserve"> – allerdings ließ </w:t>
      </w:r>
      <w:r w:rsidR="00E31ACA" w:rsidRPr="00E93C01">
        <w:rPr>
          <w:rFonts w:ascii="PT Sans" w:hAnsi="PT Sans"/>
          <w:lang w:val="de-AT"/>
        </w:rPr>
        <w:t xml:space="preserve">die gleichberechtigte Teilnahme aller auf allen Bildungsstufen noch Jahrhunderte auf sich warten. Allein diese kurze Rückschau macht deutlich, dass christliche Schulen sich zu ihrer Zeit und aus ihrer Zeit heraus je neu profilierten, und </w:t>
      </w:r>
      <w:r w:rsidR="00131B52">
        <w:rPr>
          <w:rFonts w:ascii="PT Sans" w:hAnsi="PT Sans"/>
          <w:lang w:val="de-AT"/>
        </w:rPr>
        <w:t>dass</w:t>
      </w:r>
      <w:r w:rsidR="00D62F8B" w:rsidRPr="00E93C01">
        <w:rPr>
          <w:rFonts w:ascii="PT Sans" w:hAnsi="PT Sans"/>
          <w:lang w:val="de-AT"/>
        </w:rPr>
        <w:t xml:space="preserve"> </w:t>
      </w:r>
      <w:r w:rsidR="00E31ACA" w:rsidRPr="00E93C01">
        <w:rPr>
          <w:rFonts w:ascii="PT Sans" w:hAnsi="PT Sans"/>
          <w:lang w:val="de-AT"/>
        </w:rPr>
        <w:t xml:space="preserve">im Laufe der Zeit </w:t>
      </w:r>
      <w:r w:rsidR="00D62F8B" w:rsidRPr="00E93C01">
        <w:rPr>
          <w:rFonts w:ascii="PT Sans" w:hAnsi="PT Sans"/>
          <w:lang w:val="de-AT"/>
        </w:rPr>
        <w:t>sich zeigendes</w:t>
      </w:r>
      <w:r w:rsidR="00E31ACA" w:rsidRPr="00E93C01">
        <w:rPr>
          <w:rFonts w:ascii="PT Sans" w:hAnsi="PT Sans"/>
          <w:lang w:val="de-AT"/>
        </w:rPr>
        <w:t xml:space="preserve"> Ungenügen den neuen Ansprüchen</w:t>
      </w:r>
      <w:r w:rsidR="00D62F8B" w:rsidRPr="00E93C01">
        <w:rPr>
          <w:rFonts w:ascii="PT Sans" w:hAnsi="PT Sans"/>
          <w:lang w:val="de-AT"/>
        </w:rPr>
        <w:t xml:space="preserve"> und Erkenntnissen</w:t>
      </w:r>
      <w:r w:rsidR="00E31ACA" w:rsidRPr="00E93C01">
        <w:rPr>
          <w:rFonts w:ascii="PT Sans" w:hAnsi="PT Sans"/>
          <w:lang w:val="de-AT"/>
        </w:rPr>
        <w:t xml:space="preserve"> gegenüber wiederholte Neuprofilierung erforderte.</w:t>
      </w:r>
    </w:p>
    <w:p w14:paraId="5F3CC505" w14:textId="083CCCA1" w:rsidR="008102D7" w:rsidRPr="00E93C01" w:rsidRDefault="00601B9E" w:rsidP="00601B9E">
      <w:pPr>
        <w:rPr>
          <w:rFonts w:ascii="PT Sans" w:hAnsi="PT Sans"/>
          <w:lang w:val="de-AT"/>
        </w:rPr>
      </w:pPr>
      <w:r w:rsidRPr="00E93C01">
        <w:rPr>
          <w:rFonts w:ascii="PT Sans" w:hAnsi="PT Sans"/>
          <w:b/>
          <w:bCs/>
          <w:lang w:val="de-AT"/>
        </w:rPr>
        <w:t>Digitalisierung und digitale Transformation haben unsere Welt, unsere Sicht darauf und unser Leben darin grundlegend verändert.</w:t>
      </w:r>
      <w:r w:rsidRPr="00E93C01">
        <w:rPr>
          <w:rFonts w:ascii="PT Sans" w:hAnsi="PT Sans"/>
          <w:lang w:val="de-AT"/>
        </w:rPr>
        <w:t xml:space="preserve"> Die dadurch nach und nach neu entstandene „Lebenskultur“ bzw. „Lebenswelt“ bezeichnet man als Digitalität. An christlichen Schulen muss man sich die Frage stellen, wie eine bewusst </w:t>
      </w:r>
      <w:r w:rsidRPr="00E93C01">
        <w:rPr>
          <w:rFonts w:ascii="PT Sans" w:hAnsi="PT Sans"/>
          <w:i/>
          <w:iCs/>
          <w:lang w:val="de-AT"/>
        </w:rPr>
        <w:t>christliche</w:t>
      </w:r>
      <w:r w:rsidRPr="00E93C01">
        <w:rPr>
          <w:rFonts w:ascii="PT Sans" w:hAnsi="PT Sans"/>
          <w:lang w:val="de-AT"/>
        </w:rPr>
        <w:t xml:space="preserve"> Lebenskultur und Lebenswelt angesichts der digitalen Transformation</w:t>
      </w:r>
      <w:r w:rsidR="002929F5" w:rsidRPr="00E93C01">
        <w:rPr>
          <w:rFonts w:ascii="PT Sans" w:hAnsi="PT Sans"/>
          <w:lang w:val="de-AT"/>
        </w:rPr>
        <w:t xml:space="preserve"> – </w:t>
      </w:r>
      <w:r w:rsidRPr="00E93C01">
        <w:rPr>
          <w:rFonts w:ascii="PT Sans" w:hAnsi="PT Sans"/>
          <w:lang w:val="de-AT"/>
        </w:rPr>
        <w:t xml:space="preserve">oder kurz: „christliche Digitalität“ </w:t>
      </w:r>
      <w:r w:rsidR="002929F5" w:rsidRPr="00E93C01">
        <w:rPr>
          <w:rFonts w:ascii="PT Sans" w:hAnsi="PT Sans"/>
          <w:lang w:val="de-AT"/>
        </w:rPr>
        <w:t xml:space="preserve">– </w:t>
      </w:r>
      <w:r w:rsidRPr="00E93C01">
        <w:rPr>
          <w:rFonts w:ascii="PT Sans" w:hAnsi="PT Sans"/>
          <w:lang w:val="de-AT"/>
        </w:rPr>
        <w:t xml:space="preserve">aussehen könnte. </w:t>
      </w:r>
      <w:r w:rsidR="005E1B60" w:rsidRPr="00E93C01">
        <w:rPr>
          <w:rFonts w:ascii="PT Sans" w:hAnsi="PT Sans"/>
          <w:lang w:val="de-AT"/>
        </w:rPr>
        <w:t>Ursprünglich hat der Thinktank die Idee verfolgt, angelehnt an die Zehn Gebote „Zehn Angebote“ zu formulieren, die christliche Schulen ihren Lernenden und Lehrenden sowie weiteren Teilhabenden angesichts der Digitalität explizit machen</w:t>
      </w:r>
      <w:r w:rsidR="008102D7" w:rsidRPr="00E93C01">
        <w:rPr>
          <w:rFonts w:ascii="PT Sans" w:hAnsi="PT Sans"/>
          <w:lang w:val="de-AT"/>
        </w:rPr>
        <w:t>. Eine erste Liste</w:t>
      </w:r>
      <w:r w:rsidR="00D62F8B" w:rsidRPr="00E93C01">
        <w:rPr>
          <w:rFonts w:ascii="PT Sans" w:hAnsi="PT Sans"/>
          <w:lang w:val="de-AT"/>
        </w:rPr>
        <w:t xml:space="preserve"> an Stichworten</w:t>
      </w:r>
      <w:r w:rsidR="008102D7" w:rsidRPr="00E93C01">
        <w:rPr>
          <w:rFonts w:ascii="PT Sans" w:hAnsi="PT Sans"/>
          <w:lang w:val="de-AT"/>
        </w:rPr>
        <w:t xml:space="preserve"> wurde mit </w:t>
      </w:r>
      <w:r w:rsidR="00D62F8B" w:rsidRPr="00E93C01">
        <w:rPr>
          <w:rFonts w:ascii="PT Sans" w:hAnsi="PT Sans"/>
          <w:lang w:val="de-AT"/>
        </w:rPr>
        <w:t>den folgenden fünf evangelischen bzw. katholischen Texten zu Schule und Digitalisierung bzw. Digitalität in eine Synopse gebracht und auf ihre Rückbindung auf diese Texte hin untersucht:</w:t>
      </w:r>
    </w:p>
    <w:p w14:paraId="10809F27" w14:textId="77777777" w:rsidR="00D62F8B" w:rsidRPr="00E93C01" w:rsidRDefault="00D62F8B" w:rsidP="00D62F8B">
      <w:pPr>
        <w:pStyle w:val="Listenabsatz"/>
        <w:numPr>
          <w:ilvl w:val="0"/>
          <w:numId w:val="11"/>
        </w:numPr>
        <w:rPr>
          <w:rFonts w:ascii="PT Sans" w:hAnsi="PT Sans"/>
          <w:lang w:val="de"/>
        </w:rPr>
      </w:pPr>
      <w:r w:rsidRPr="00E93C01">
        <w:rPr>
          <w:rFonts w:ascii="PT Sans" w:hAnsi="PT Sans"/>
          <w:lang w:val="de"/>
        </w:rPr>
        <w:t>Digitalität und Künstliche Intelligenz: Technik im Dienst des Geist-begabten und Selbst-bewussten Menschen (</w:t>
      </w:r>
      <w:hyperlink r:id="rId9">
        <w:r w:rsidRPr="00E93C01">
          <w:rPr>
            <w:rStyle w:val="Hyperlink"/>
            <w:rFonts w:ascii="PT Sans" w:hAnsi="PT Sans"/>
            <w:lang w:val="de"/>
          </w:rPr>
          <w:t>https://medienkompetenz.katholisch.de/files/2020/11/Thesenpapier-Digitalitaet-und-KI-20.11.2020.pdf</w:t>
        </w:r>
      </w:hyperlink>
      <w:r w:rsidRPr="00E93C01">
        <w:rPr>
          <w:rFonts w:ascii="PT Sans" w:hAnsi="PT Sans"/>
          <w:lang w:val="de"/>
        </w:rPr>
        <w:t xml:space="preserve">) </w:t>
      </w:r>
    </w:p>
    <w:p w14:paraId="31666007" w14:textId="3E8B35F9" w:rsidR="00D62F8B" w:rsidRPr="00E93C01" w:rsidRDefault="00D62F8B" w:rsidP="00D62F8B">
      <w:pPr>
        <w:pStyle w:val="Listenabsatz"/>
        <w:numPr>
          <w:ilvl w:val="0"/>
          <w:numId w:val="11"/>
        </w:numPr>
        <w:rPr>
          <w:rFonts w:ascii="PT Sans" w:hAnsi="PT Sans"/>
          <w:lang w:val="de"/>
        </w:rPr>
      </w:pPr>
      <w:r w:rsidRPr="00E93C01">
        <w:rPr>
          <w:rFonts w:ascii="PT Sans" w:hAnsi="PT Sans"/>
          <w:lang w:val="de"/>
        </w:rPr>
        <w:t>Erziehung und Bildung im Geist der Frohen Botschaft</w:t>
      </w:r>
      <w:r w:rsidR="00F63033" w:rsidRPr="00E93C01">
        <w:rPr>
          <w:rFonts w:ascii="PT Sans" w:hAnsi="PT Sans"/>
          <w:lang w:val="de"/>
        </w:rPr>
        <w:t>.</w:t>
      </w:r>
      <w:r w:rsidRPr="00E93C01">
        <w:rPr>
          <w:rFonts w:ascii="PT Sans" w:hAnsi="PT Sans"/>
          <w:lang w:val="de"/>
        </w:rPr>
        <w:t xml:space="preserve"> Sieben Thesen zum Selbstverständnis und Auftrag Katholischer Schulen (</w:t>
      </w:r>
      <w:hyperlink r:id="rId10">
        <w:r w:rsidRPr="00E93C01">
          <w:rPr>
            <w:rStyle w:val="Hyperlink"/>
            <w:rFonts w:ascii="PT Sans" w:hAnsi="PT Sans"/>
            <w:lang w:val="de"/>
          </w:rPr>
          <w:t>https://schulen.katholisch.de/Portals/0/PDF/DBK_Dokumente/DBK_102.pdf</w:t>
        </w:r>
      </w:hyperlink>
      <w:r w:rsidRPr="00E93C01">
        <w:rPr>
          <w:rFonts w:ascii="PT Sans" w:hAnsi="PT Sans"/>
          <w:lang w:val="de"/>
        </w:rPr>
        <w:t xml:space="preserve">) </w:t>
      </w:r>
    </w:p>
    <w:p w14:paraId="3F7EC39C" w14:textId="77777777" w:rsidR="00D62F8B" w:rsidRPr="00E93C01" w:rsidRDefault="00D62F8B" w:rsidP="00D62F8B">
      <w:pPr>
        <w:pStyle w:val="Listenabsatz"/>
        <w:numPr>
          <w:ilvl w:val="0"/>
          <w:numId w:val="11"/>
        </w:numPr>
        <w:rPr>
          <w:rFonts w:ascii="PT Sans" w:hAnsi="PT Sans"/>
          <w:lang w:val="de"/>
        </w:rPr>
      </w:pPr>
      <w:r w:rsidRPr="00E93C01">
        <w:rPr>
          <w:rFonts w:ascii="PT Sans" w:hAnsi="PT Sans"/>
          <w:lang w:val="de"/>
        </w:rPr>
        <w:t>Freiheit digital. Die Zehn Gebote in Zeiten des digitalen Wandels (</w:t>
      </w:r>
      <w:hyperlink r:id="rId11">
        <w:r w:rsidRPr="00E93C01">
          <w:rPr>
            <w:rStyle w:val="Hyperlink"/>
            <w:rFonts w:ascii="PT Sans" w:hAnsi="PT Sans"/>
            <w:lang w:val="de"/>
          </w:rPr>
          <w:t>https://www.ekd.de/ekd_de/ds_doc/denkschrift_freiheit_digital_EVA_2021.pdf</w:t>
        </w:r>
      </w:hyperlink>
      <w:r w:rsidRPr="00E93C01">
        <w:rPr>
          <w:rFonts w:ascii="PT Sans" w:hAnsi="PT Sans"/>
          <w:lang w:val="de"/>
        </w:rPr>
        <w:t xml:space="preserve">) </w:t>
      </w:r>
    </w:p>
    <w:p w14:paraId="7D23140E" w14:textId="07085710" w:rsidR="00D62F8B" w:rsidRPr="00E93C01" w:rsidRDefault="00D62F8B" w:rsidP="00D62F8B">
      <w:pPr>
        <w:pStyle w:val="Listenabsatz"/>
        <w:numPr>
          <w:ilvl w:val="0"/>
          <w:numId w:val="11"/>
        </w:numPr>
        <w:rPr>
          <w:rFonts w:ascii="PT Sans" w:hAnsi="PT Sans"/>
          <w:lang w:val="de"/>
        </w:rPr>
      </w:pPr>
      <w:r w:rsidRPr="00E93C01">
        <w:rPr>
          <w:rFonts w:ascii="PT Sans" w:hAnsi="PT Sans"/>
          <w:lang w:val="de"/>
        </w:rPr>
        <w:t>Schulen in evangelischer Trägerschaft. Selbstverständnis, Leistungsfähigkeit und Perspektiven (</w:t>
      </w:r>
      <w:hyperlink r:id="rId12">
        <w:r w:rsidRPr="00E93C01">
          <w:rPr>
            <w:rStyle w:val="Hyperlink"/>
            <w:rFonts w:ascii="PT Sans" w:hAnsi="PT Sans"/>
            <w:lang w:val="de"/>
          </w:rPr>
          <w:t>https://www.ekd.de/ekd_de/ds_doc/handreichung_evangelische_schulen.pdf</w:t>
        </w:r>
      </w:hyperlink>
      <w:r w:rsidR="00F63033" w:rsidRPr="00E93C01">
        <w:rPr>
          <w:rStyle w:val="Hyperlink"/>
          <w:rFonts w:ascii="PT Sans" w:hAnsi="PT Sans"/>
          <w:lang w:val="de"/>
        </w:rPr>
        <w:t>)</w:t>
      </w:r>
      <w:r w:rsidRPr="00E93C01">
        <w:rPr>
          <w:rFonts w:ascii="PT Sans" w:hAnsi="PT Sans"/>
          <w:lang w:val="de"/>
        </w:rPr>
        <w:t xml:space="preserve"> sowie </w:t>
      </w:r>
      <w:r w:rsidR="00F63033" w:rsidRPr="00E93C01">
        <w:rPr>
          <w:rFonts w:ascii="PT Sans" w:hAnsi="PT Sans"/>
          <w:lang w:val="de"/>
        </w:rPr>
        <w:br/>
      </w:r>
      <w:r w:rsidRPr="00E93C01">
        <w:rPr>
          <w:rFonts w:ascii="PT Sans" w:hAnsi="PT Sans"/>
          <w:lang w:val="de"/>
        </w:rPr>
        <w:t>Gute Schule aus Evangelischer Sicht</w:t>
      </w:r>
      <w:hyperlink r:id="rId13">
        <w:r w:rsidRPr="00E93C01">
          <w:rPr>
            <w:rStyle w:val="Hyperlink"/>
            <w:rFonts w:ascii="PT Sans" w:hAnsi="PT Sans"/>
            <w:lang w:val="de"/>
          </w:rPr>
          <w:t xml:space="preserve"> </w:t>
        </w:r>
      </w:hyperlink>
      <w:r w:rsidR="00F63033" w:rsidRPr="00E93C01">
        <w:rPr>
          <w:rStyle w:val="Hyperlink"/>
          <w:rFonts w:ascii="PT Sans" w:hAnsi="PT Sans"/>
          <w:lang w:val="de"/>
        </w:rPr>
        <w:t>(</w:t>
      </w:r>
      <w:hyperlink r:id="rId14" w:history="1">
        <w:r w:rsidR="00F63033" w:rsidRPr="00E93C01">
          <w:rPr>
            <w:rStyle w:val="Hyperlink"/>
            <w:rFonts w:ascii="PT Sans" w:hAnsi="PT Sans"/>
            <w:lang w:val="de"/>
          </w:rPr>
          <w:t>https://www.ekd.de/ekd_de/ds_doc/ekdtext_127_gute_schule.pdf</w:t>
        </w:r>
      </w:hyperlink>
      <w:r w:rsidRPr="00E93C01">
        <w:rPr>
          <w:rFonts w:ascii="PT Sans" w:hAnsi="PT Sans"/>
          <w:lang w:val="de"/>
        </w:rPr>
        <w:t xml:space="preserve">)  </w:t>
      </w:r>
    </w:p>
    <w:p w14:paraId="0FA600C8" w14:textId="02938866" w:rsidR="00D62F8B" w:rsidRPr="00E93C01" w:rsidRDefault="00D62F8B" w:rsidP="00D62F8B">
      <w:pPr>
        <w:rPr>
          <w:rFonts w:ascii="PT Sans" w:hAnsi="PT Sans"/>
          <w:lang w:val="de"/>
        </w:rPr>
      </w:pPr>
      <w:r w:rsidRPr="00E93C01">
        <w:rPr>
          <w:rFonts w:ascii="PT Sans" w:hAnsi="PT Sans"/>
          <w:lang w:val="de"/>
        </w:rPr>
        <w:lastRenderedPageBreak/>
        <w:t>Dabei stellte sich nicht nur die Frage der „Vollständigkeit“, sondern auch des Modus, in dem der Thinktank seine Anregungen auf adäquate Art und Weise formulieren könnte.</w:t>
      </w:r>
    </w:p>
    <w:p w14:paraId="1E00FE11" w14:textId="55CBE6B8" w:rsidR="00901E9F" w:rsidRPr="00E93C01" w:rsidRDefault="005E1B60" w:rsidP="00601B9E">
      <w:pPr>
        <w:rPr>
          <w:rFonts w:ascii="PT Sans" w:hAnsi="PT Sans"/>
          <w:lang w:val="de-AT"/>
        </w:rPr>
      </w:pPr>
      <w:r w:rsidRPr="00E93C01">
        <w:rPr>
          <w:rFonts w:ascii="PT Sans" w:hAnsi="PT Sans"/>
          <w:b/>
          <w:bCs/>
          <w:lang w:val="de-AT"/>
        </w:rPr>
        <w:t>Im Laufe mehrerer Überarbeitungsschleifen wurde</w:t>
      </w:r>
      <w:r w:rsidR="008102D7" w:rsidRPr="00E93C01">
        <w:rPr>
          <w:rFonts w:ascii="PT Sans" w:hAnsi="PT Sans"/>
          <w:b/>
          <w:bCs/>
          <w:lang w:val="de-AT"/>
        </w:rPr>
        <w:t xml:space="preserve"> diese Idee zu elf Dimensionen weiterentwickelt</w:t>
      </w:r>
      <w:r w:rsidR="00D62F8B" w:rsidRPr="00E93C01">
        <w:rPr>
          <w:rFonts w:ascii="PT Sans" w:hAnsi="PT Sans"/>
          <w:lang w:val="de-AT"/>
        </w:rPr>
        <w:t>,</w:t>
      </w:r>
      <w:r w:rsidR="00B7389C" w:rsidRPr="00E93C01">
        <w:rPr>
          <w:rFonts w:ascii="PT Sans" w:hAnsi="PT Sans"/>
          <w:lang w:val="de-AT"/>
        </w:rPr>
        <w:t xml:space="preserve"> die </w:t>
      </w:r>
      <w:r w:rsidR="00901E9F" w:rsidRPr="00E93C01">
        <w:rPr>
          <w:rFonts w:ascii="PT Sans" w:hAnsi="PT Sans"/>
          <w:lang w:val="de-AT"/>
        </w:rPr>
        <w:t xml:space="preserve">– bewusst ohne Nummerierung – </w:t>
      </w:r>
      <w:r w:rsidR="00B7389C" w:rsidRPr="00E93C01">
        <w:rPr>
          <w:rFonts w:ascii="PT Sans" w:hAnsi="PT Sans"/>
          <w:lang w:val="de-AT"/>
        </w:rPr>
        <w:t>möglichst nahtlos aneinander anschließe</w:t>
      </w:r>
      <w:r w:rsidR="00630A7C" w:rsidRPr="00E93C01">
        <w:rPr>
          <w:rFonts w:ascii="PT Sans" w:hAnsi="PT Sans"/>
          <w:lang w:val="de-AT"/>
        </w:rPr>
        <w:t>n und</w:t>
      </w:r>
      <w:r w:rsidR="00B7389C" w:rsidRPr="00E93C01">
        <w:rPr>
          <w:rFonts w:ascii="PT Sans" w:hAnsi="PT Sans"/>
          <w:lang w:val="de-AT"/>
        </w:rPr>
        <w:t xml:space="preserve"> gleichzeitig möglichst wenig Redundanzen aufweisen.</w:t>
      </w:r>
      <w:r w:rsidR="00D62F8B" w:rsidRPr="00E93C01">
        <w:rPr>
          <w:rFonts w:ascii="PT Sans" w:hAnsi="PT Sans"/>
          <w:lang w:val="de-AT"/>
        </w:rPr>
        <w:t xml:space="preserve"> </w:t>
      </w:r>
    </w:p>
    <w:p w14:paraId="435E6AD2" w14:textId="5A429DBB" w:rsidR="00901E9F" w:rsidRPr="00E93C01" w:rsidRDefault="00630A7C" w:rsidP="00601B9E">
      <w:pPr>
        <w:rPr>
          <w:rFonts w:ascii="PT Sans" w:hAnsi="PT Sans"/>
          <w:lang w:val="de-AT"/>
        </w:rPr>
      </w:pPr>
      <w:r w:rsidRPr="00E93C01">
        <w:rPr>
          <w:rFonts w:ascii="PT Sans" w:hAnsi="PT Sans"/>
          <w:lang w:val="de-AT"/>
        </w:rPr>
        <w:t xml:space="preserve"> </w:t>
      </w:r>
      <w:r w:rsidRPr="00E93C01">
        <w:rPr>
          <w:rFonts w:ascii="PT Sans" w:hAnsi="PT Sans"/>
          <w:noProof/>
          <w:lang w:val="de-AT"/>
        </w:rPr>
        <w:drawing>
          <wp:inline distT="0" distB="0" distL="0" distR="0" wp14:anchorId="48A9EA92" wp14:editId="7A873333">
            <wp:extent cx="5756910" cy="5722620"/>
            <wp:effectExtent l="0" t="0" r="0" b="5080"/>
            <wp:docPr id="98" name="Grafik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Grafik 98"/>
                    <pic:cNvPicPr/>
                  </pic:nvPicPr>
                  <pic:blipFill>
                    <a:blip r:embed="rId15">
                      <a:extLst>
                        <a:ext uri="{28A0092B-C50C-407E-A947-70E740481C1C}">
                          <a14:useLocalDpi xmlns:a14="http://schemas.microsoft.com/office/drawing/2010/main"/>
                        </a:ext>
                      </a:extLst>
                    </a:blip>
                    <a:stretch>
                      <a:fillRect/>
                    </a:stretch>
                  </pic:blipFill>
                  <pic:spPr>
                    <a:xfrm>
                      <a:off x="0" y="0"/>
                      <a:ext cx="5756910" cy="5722620"/>
                    </a:xfrm>
                    <a:prstGeom prst="rect">
                      <a:avLst/>
                    </a:prstGeom>
                  </pic:spPr>
                </pic:pic>
              </a:graphicData>
            </a:graphic>
          </wp:inline>
        </w:drawing>
      </w:r>
    </w:p>
    <w:p w14:paraId="11C50229" w14:textId="019A8537" w:rsidR="005E1B60" w:rsidRPr="00E93C01" w:rsidRDefault="00B7389C" w:rsidP="00601B9E">
      <w:pPr>
        <w:rPr>
          <w:rFonts w:ascii="PT Sans" w:hAnsi="PT Sans"/>
          <w:b/>
          <w:bCs/>
          <w:lang w:val="de-AT"/>
        </w:rPr>
      </w:pPr>
      <w:r w:rsidRPr="00E93C01">
        <w:rPr>
          <w:rFonts w:ascii="PT Sans" w:hAnsi="PT Sans"/>
          <w:b/>
          <w:bCs/>
          <w:lang w:val="de-AT"/>
        </w:rPr>
        <w:t>Sie bestehen</w:t>
      </w:r>
      <w:r w:rsidR="00D62F8B" w:rsidRPr="00E93C01">
        <w:rPr>
          <w:rFonts w:ascii="PT Sans" w:hAnsi="PT Sans"/>
          <w:b/>
          <w:bCs/>
          <w:lang w:val="de-AT"/>
        </w:rPr>
        <w:t xml:space="preserve"> in einheitlicher Form </w:t>
      </w:r>
      <w:r w:rsidR="00F63033" w:rsidRPr="00E93C01">
        <w:rPr>
          <w:rFonts w:ascii="PT Sans" w:hAnsi="PT Sans"/>
          <w:b/>
          <w:bCs/>
          <w:lang w:val="de-AT"/>
        </w:rPr>
        <w:t xml:space="preserve">jeweils </w:t>
      </w:r>
      <w:r w:rsidR="00D62F8B" w:rsidRPr="00E93C01">
        <w:rPr>
          <w:rFonts w:ascii="PT Sans" w:hAnsi="PT Sans"/>
          <w:b/>
          <w:bCs/>
          <w:lang w:val="de-AT"/>
        </w:rPr>
        <w:t xml:space="preserve">aus den folgenden </w:t>
      </w:r>
      <w:r w:rsidR="00901E9F" w:rsidRPr="00E93C01">
        <w:rPr>
          <w:rFonts w:ascii="PT Sans" w:hAnsi="PT Sans"/>
          <w:b/>
          <w:bCs/>
          <w:lang w:val="de-AT"/>
        </w:rPr>
        <w:t xml:space="preserve">fünf </w:t>
      </w:r>
      <w:r w:rsidR="00D62F8B" w:rsidRPr="00E93C01">
        <w:rPr>
          <w:rFonts w:ascii="PT Sans" w:hAnsi="PT Sans"/>
          <w:b/>
          <w:bCs/>
          <w:lang w:val="de-AT"/>
        </w:rPr>
        <w:t>Elementen:</w:t>
      </w:r>
    </w:p>
    <w:p w14:paraId="0C65146A" w14:textId="62D5DE5B" w:rsidR="00601B9E" w:rsidRPr="00E93C01" w:rsidRDefault="00601B9E" w:rsidP="00D62F8B">
      <w:pPr>
        <w:pStyle w:val="Listenabsatz"/>
        <w:numPr>
          <w:ilvl w:val="0"/>
          <w:numId w:val="13"/>
        </w:numPr>
        <w:rPr>
          <w:rFonts w:ascii="PT Sans" w:hAnsi="PT Sans"/>
          <w:lang w:val="de-AT"/>
        </w:rPr>
      </w:pPr>
      <w:r w:rsidRPr="00E93C01">
        <w:rPr>
          <w:rFonts w:ascii="PT Sans" w:hAnsi="PT Sans"/>
          <w:lang w:val="de-AT"/>
        </w:rPr>
        <w:t>Titel</w:t>
      </w:r>
    </w:p>
    <w:p w14:paraId="54DA7515" w14:textId="60747446" w:rsidR="00D62F8B" w:rsidRPr="00E93C01" w:rsidRDefault="00D62F8B" w:rsidP="00D62F8B">
      <w:pPr>
        <w:pStyle w:val="Listenabsatz"/>
        <w:numPr>
          <w:ilvl w:val="0"/>
          <w:numId w:val="13"/>
        </w:numPr>
        <w:rPr>
          <w:rFonts w:ascii="PT Sans" w:hAnsi="PT Sans"/>
          <w:lang w:val="de-AT"/>
        </w:rPr>
      </w:pPr>
      <w:r w:rsidRPr="00E93C01">
        <w:rPr>
          <w:rFonts w:ascii="PT Sans" w:hAnsi="PT Sans"/>
          <w:lang w:val="de-AT"/>
        </w:rPr>
        <w:t xml:space="preserve">Eine kompakte These in </w:t>
      </w:r>
      <w:r w:rsidR="00F63033" w:rsidRPr="00E93C01">
        <w:rPr>
          <w:rFonts w:ascii="PT Sans" w:hAnsi="PT Sans"/>
          <w:lang w:val="de-AT"/>
        </w:rPr>
        <w:t>wenigen</w:t>
      </w:r>
      <w:r w:rsidRPr="00E93C01">
        <w:rPr>
          <w:rFonts w:ascii="PT Sans" w:hAnsi="PT Sans"/>
          <w:lang w:val="de-AT"/>
        </w:rPr>
        <w:t xml:space="preserve"> Sätzen</w:t>
      </w:r>
    </w:p>
    <w:p w14:paraId="27116054" w14:textId="42B91EF1" w:rsidR="00601B9E" w:rsidRPr="00E93C01" w:rsidRDefault="00D62F8B" w:rsidP="00D62F8B">
      <w:pPr>
        <w:pStyle w:val="Listenabsatz"/>
        <w:numPr>
          <w:ilvl w:val="0"/>
          <w:numId w:val="13"/>
        </w:numPr>
        <w:rPr>
          <w:rFonts w:ascii="PT Sans" w:hAnsi="PT Sans"/>
          <w:lang w:val="de-AT"/>
        </w:rPr>
      </w:pPr>
      <w:r w:rsidRPr="00E93C01">
        <w:rPr>
          <w:rFonts w:ascii="PT Sans" w:hAnsi="PT Sans"/>
          <w:lang w:val="de-AT"/>
        </w:rPr>
        <w:t xml:space="preserve">Mehrere </w:t>
      </w:r>
      <w:r w:rsidR="00601B9E" w:rsidRPr="00E93C01">
        <w:rPr>
          <w:rFonts w:ascii="PT Sans" w:hAnsi="PT Sans"/>
          <w:lang w:val="de-AT"/>
        </w:rPr>
        <w:t>Leitfragen</w:t>
      </w:r>
    </w:p>
    <w:p w14:paraId="387D6008" w14:textId="2E0FF1A2" w:rsidR="00E31ACA" w:rsidRPr="00E93C01" w:rsidRDefault="00601B9E" w:rsidP="00D62F8B">
      <w:pPr>
        <w:pStyle w:val="Listenabsatz"/>
        <w:numPr>
          <w:ilvl w:val="0"/>
          <w:numId w:val="13"/>
        </w:numPr>
        <w:rPr>
          <w:rFonts w:ascii="PT Sans" w:hAnsi="PT Sans"/>
          <w:lang w:val="de-AT"/>
        </w:rPr>
      </w:pPr>
      <w:r w:rsidRPr="00E93C01">
        <w:rPr>
          <w:rFonts w:ascii="PT Sans" w:hAnsi="PT Sans"/>
          <w:lang w:val="de-AT"/>
        </w:rPr>
        <w:t xml:space="preserve">Eine </w:t>
      </w:r>
      <w:r w:rsidR="00D62F8B" w:rsidRPr="00E93C01">
        <w:rPr>
          <w:rFonts w:ascii="PT Sans" w:hAnsi="PT Sans"/>
          <w:lang w:val="de-AT"/>
        </w:rPr>
        <w:t>oder zwei Bibelstellen als Inspirationsquellen</w:t>
      </w:r>
    </w:p>
    <w:p w14:paraId="1DEFDD2C" w14:textId="60F572AE" w:rsidR="00D62F8B" w:rsidRPr="00E93C01" w:rsidRDefault="00D62F8B" w:rsidP="00D62F8B">
      <w:pPr>
        <w:pStyle w:val="Listenabsatz"/>
        <w:numPr>
          <w:ilvl w:val="0"/>
          <w:numId w:val="13"/>
        </w:numPr>
        <w:rPr>
          <w:rFonts w:ascii="PT Sans" w:hAnsi="PT Sans"/>
          <w:lang w:val="de-AT"/>
        </w:rPr>
      </w:pPr>
      <w:r w:rsidRPr="00E93C01">
        <w:rPr>
          <w:rFonts w:ascii="PT Sans" w:hAnsi="PT Sans"/>
          <w:lang w:val="de-AT"/>
        </w:rPr>
        <w:t>Eine Vignette</w:t>
      </w:r>
      <w:r w:rsidR="00D36F25" w:rsidRPr="00E93C01">
        <w:rPr>
          <w:rFonts w:ascii="PT Sans" w:hAnsi="PT Sans"/>
          <w:lang w:val="de-AT"/>
        </w:rPr>
        <w:t xml:space="preserve"> aus dem</w:t>
      </w:r>
      <w:r w:rsidRPr="00E93C01">
        <w:rPr>
          <w:rFonts w:ascii="PT Sans" w:hAnsi="PT Sans"/>
          <w:lang w:val="de-AT"/>
        </w:rPr>
        <w:t xml:space="preserve"> Impulsbild „PERSPEKTIVEN“, um damit auch </w:t>
      </w:r>
      <w:r w:rsidR="00B83659" w:rsidRPr="00E93C01">
        <w:rPr>
          <w:rFonts w:ascii="PT Sans" w:hAnsi="PT Sans"/>
          <w:lang w:val="de-AT"/>
        </w:rPr>
        <w:t>die Brücke zur immer notwendigen, gesamthaften und übergreifenden Visionsarbeit zu schlagen</w:t>
      </w:r>
    </w:p>
    <w:p w14:paraId="1472D870" w14:textId="215EF38C" w:rsidR="00B83659" w:rsidRPr="00E93C01" w:rsidRDefault="00B83659" w:rsidP="00B83659">
      <w:pPr>
        <w:rPr>
          <w:rFonts w:ascii="PT Sans" w:hAnsi="PT Sans"/>
          <w:lang w:val="de-AT"/>
        </w:rPr>
      </w:pPr>
      <w:r w:rsidRPr="00E93C01">
        <w:rPr>
          <w:rFonts w:ascii="PT Sans" w:hAnsi="PT Sans"/>
          <w:b/>
          <w:bCs/>
          <w:lang w:val="de-AT"/>
        </w:rPr>
        <w:lastRenderedPageBreak/>
        <w:t>Für alle Elemente gilt: Es handelt sich um Vorschläge,</w:t>
      </w:r>
      <w:r w:rsidRPr="00E93C01">
        <w:rPr>
          <w:rFonts w:ascii="PT Sans" w:hAnsi="PT Sans"/>
          <w:lang w:val="de-AT"/>
        </w:rPr>
        <w:t xml:space="preserve"> an denen sich der Thinktank und die beiden Thinktank-Foren lange abgearbeitet haben, </w:t>
      </w:r>
      <w:r w:rsidR="00F63033" w:rsidRPr="00E93C01">
        <w:rPr>
          <w:rFonts w:ascii="PT Sans" w:hAnsi="PT Sans"/>
          <w:lang w:val="de-AT"/>
        </w:rPr>
        <w:t>und die</w:t>
      </w:r>
      <w:r w:rsidRPr="00E93C01">
        <w:rPr>
          <w:rFonts w:ascii="PT Sans" w:hAnsi="PT Sans"/>
          <w:lang w:val="de-AT"/>
        </w:rPr>
        <w:t xml:space="preserve"> mit guten Gründen jederzeit von denjenigen, die damit arbeiten</w:t>
      </w:r>
      <w:r w:rsidR="000C2BBD" w:rsidRPr="00E93C01">
        <w:rPr>
          <w:rFonts w:ascii="PT Sans" w:hAnsi="PT Sans"/>
          <w:lang w:val="de-AT"/>
        </w:rPr>
        <w:t>, weiterentwickelt werden können</w:t>
      </w:r>
      <w:r w:rsidR="002929F5" w:rsidRPr="00E93C01">
        <w:rPr>
          <w:rFonts w:ascii="PT Sans" w:hAnsi="PT Sans"/>
          <w:lang w:val="de-AT"/>
        </w:rPr>
        <w:t xml:space="preserve"> und sollen</w:t>
      </w:r>
      <w:r w:rsidR="000C2BBD" w:rsidRPr="00E93C01">
        <w:rPr>
          <w:rFonts w:ascii="PT Sans" w:hAnsi="PT Sans"/>
          <w:lang w:val="de-AT"/>
        </w:rPr>
        <w:t>.</w:t>
      </w:r>
    </w:p>
    <w:p w14:paraId="51E0A9D1" w14:textId="673D8BE4" w:rsidR="00E31ACA" w:rsidRPr="00E93C01" w:rsidRDefault="00D62F8B" w:rsidP="00D343DB">
      <w:pPr>
        <w:rPr>
          <w:rFonts w:ascii="PT Sans" w:hAnsi="PT Sans"/>
          <w:lang w:val="de-AT"/>
        </w:rPr>
      </w:pPr>
      <w:r w:rsidRPr="00E93C01">
        <w:rPr>
          <w:rFonts w:ascii="PT Sans" w:hAnsi="PT Sans"/>
          <w:b/>
          <w:bCs/>
          <w:lang w:val="de-AT"/>
        </w:rPr>
        <w:t>Der Titel</w:t>
      </w:r>
      <w:r w:rsidRPr="00E93C01">
        <w:rPr>
          <w:rFonts w:ascii="PT Sans" w:hAnsi="PT Sans"/>
          <w:lang w:val="de-AT"/>
        </w:rPr>
        <w:t xml:space="preserve"> versucht in möglichst knapper Form Inhalt und Quintessenz der Dimension zu fassen.</w:t>
      </w:r>
    </w:p>
    <w:p w14:paraId="3F2C9174" w14:textId="41F10FBB" w:rsidR="000C2BBD" w:rsidRPr="00E93C01" w:rsidRDefault="000C2BBD" w:rsidP="000C2BBD">
      <w:pPr>
        <w:ind w:left="708"/>
        <w:rPr>
          <w:rFonts w:ascii="PT Sans" w:hAnsi="PT Sans"/>
          <w:i/>
          <w:iCs/>
          <w:lang w:val="de-AT"/>
        </w:rPr>
      </w:pPr>
      <w:r w:rsidRPr="00E93C01">
        <w:rPr>
          <w:rFonts w:ascii="PT Sans" w:hAnsi="PT Sans"/>
          <w:lang w:val="de-AT"/>
        </w:rPr>
        <w:t>Beispielsweise:</w:t>
      </w:r>
      <w:r w:rsidRPr="00E93C01">
        <w:rPr>
          <w:rFonts w:ascii="PT Sans" w:hAnsi="PT Sans"/>
          <w:i/>
          <w:iCs/>
          <w:lang w:val="de-AT"/>
        </w:rPr>
        <w:t xml:space="preserve"> Menschen in Beziehung</w:t>
      </w:r>
    </w:p>
    <w:p w14:paraId="431A4310" w14:textId="6F01D957" w:rsidR="000C2BBD" w:rsidRPr="00E93C01" w:rsidRDefault="000C2BBD" w:rsidP="00D343DB">
      <w:pPr>
        <w:rPr>
          <w:rFonts w:ascii="PT Sans" w:hAnsi="PT Sans"/>
          <w:lang w:val="de-AT"/>
        </w:rPr>
      </w:pPr>
      <w:r w:rsidRPr="00E93C01">
        <w:rPr>
          <w:rFonts w:ascii="PT Sans" w:hAnsi="PT Sans"/>
          <w:b/>
          <w:bCs/>
          <w:lang w:val="de-AT"/>
        </w:rPr>
        <w:t>Die These</w:t>
      </w:r>
      <w:r w:rsidRPr="00E93C01">
        <w:rPr>
          <w:rFonts w:ascii="PT Sans" w:hAnsi="PT Sans"/>
          <w:lang w:val="de-AT"/>
        </w:rPr>
        <w:t xml:space="preserve"> entfaltet die Grundgedanken der Dimension</w:t>
      </w:r>
      <w:r w:rsidR="00C613CE" w:rsidRPr="00E93C01">
        <w:rPr>
          <w:rFonts w:ascii="PT Sans" w:hAnsi="PT Sans"/>
          <w:lang w:val="de-AT"/>
        </w:rPr>
        <w:t>.</w:t>
      </w:r>
      <w:r w:rsidRPr="00E93C01">
        <w:rPr>
          <w:rFonts w:ascii="PT Sans" w:hAnsi="PT Sans"/>
          <w:lang w:val="de-AT"/>
        </w:rPr>
        <w:t xml:space="preserve"> </w:t>
      </w:r>
      <w:r w:rsidR="00C613CE" w:rsidRPr="00E93C01">
        <w:rPr>
          <w:rFonts w:ascii="PT Sans" w:hAnsi="PT Sans"/>
          <w:lang w:val="de-AT"/>
        </w:rPr>
        <w:t xml:space="preserve">Sie </w:t>
      </w:r>
      <w:r w:rsidR="00C10E9A" w:rsidRPr="00E93C01">
        <w:rPr>
          <w:rFonts w:ascii="PT Sans" w:hAnsi="PT Sans"/>
          <w:lang w:val="de-AT"/>
        </w:rPr>
        <w:t>ist</w:t>
      </w:r>
      <w:r w:rsidR="00C613CE" w:rsidRPr="00E93C01">
        <w:rPr>
          <w:rFonts w:ascii="PT Sans" w:hAnsi="PT Sans"/>
          <w:lang w:val="de-AT"/>
        </w:rPr>
        <w:t xml:space="preserve"> im Indikativ als Zustandsbeschreibung formuliert und beschreib</w:t>
      </w:r>
      <w:r w:rsidR="00C10E9A" w:rsidRPr="00E93C01">
        <w:rPr>
          <w:rFonts w:ascii="PT Sans" w:hAnsi="PT Sans"/>
          <w:lang w:val="de-AT"/>
        </w:rPr>
        <w:t>t</w:t>
      </w:r>
      <w:r w:rsidR="00C613CE" w:rsidRPr="00E93C01">
        <w:rPr>
          <w:rFonts w:ascii="PT Sans" w:hAnsi="PT Sans"/>
          <w:lang w:val="de-AT"/>
        </w:rPr>
        <w:t xml:space="preserve"> unterschiedliche Aspekte der Digitalität – also wie Digitalisierung und digitale Transformation Teil von Lebenswelt und Lebenskultur </w:t>
      </w:r>
      <w:r w:rsidR="002929F5" w:rsidRPr="00E93C01">
        <w:rPr>
          <w:rFonts w:ascii="PT Sans" w:hAnsi="PT Sans"/>
          <w:lang w:val="de-AT"/>
        </w:rPr>
        <w:t xml:space="preserve">an christlichen Schulen </w:t>
      </w:r>
      <w:r w:rsidR="00C613CE" w:rsidRPr="00E93C01">
        <w:rPr>
          <w:rFonts w:ascii="PT Sans" w:hAnsi="PT Sans"/>
          <w:lang w:val="de-AT"/>
        </w:rPr>
        <w:t xml:space="preserve">sind. </w:t>
      </w:r>
    </w:p>
    <w:p w14:paraId="0B88CE5B" w14:textId="1B5824DC" w:rsidR="000C2BBD" w:rsidRPr="00E93C01" w:rsidRDefault="00C613CE" w:rsidP="000C2BBD">
      <w:pPr>
        <w:ind w:left="708"/>
        <w:rPr>
          <w:rFonts w:ascii="PT Sans" w:hAnsi="PT Sans"/>
          <w:i/>
          <w:lang w:val="de-AT"/>
        </w:rPr>
      </w:pPr>
      <w:r w:rsidRPr="00E93C01">
        <w:rPr>
          <w:rFonts w:ascii="PT Sans" w:hAnsi="PT Sans"/>
          <w:lang w:val="de-AT"/>
        </w:rPr>
        <w:t>Beispielsweise:</w:t>
      </w:r>
      <w:r w:rsidRPr="00E93C01">
        <w:rPr>
          <w:rFonts w:ascii="PT Sans" w:hAnsi="PT Sans"/>
          <w:i/>
          <w:iCs/>
          <w:lang w:val="de-AT"/>
        </w:rPr>
        <w:t xml:space="preserve"> </w:t>
      </w:r>
      <w:r w:rsidR="000C2BBD" w:rsidRPr="00E93C01">
        <w:rPr>
          <w:rFonts w:ascii="PT Sans" w:hAnsi="PT Sans"/>
          <w:i/>
          <w:lang w:val="de-AT"/>
        </w:rPr>
        <w:t>Wir gestalten Schule als offenen Raum für Bildungsprozesse des Individuums und der Beziehung der Menschen in der Schulgemeinschaft zueinander, zur Welt und zu Gott. Das Digitale als Werkzeug, Erfahrungsraum und Teil der Lebensgestaltung aller am Schulleben Beteiligter ist Teil dieses Gestaltungsprozesses: altersgerecht, beziehungsstärkend und achtsam, laufend evaluiert und nachjustiert.</w:t>
      </w:r>
    </w:p>
    <w:p w14:paraId="65F989A3" w14:textId="36AD7F8F" w:rsidR="000C2BBD" w:rsidRPr="00E93C01" w:rsidRDefault="000C2BBD" w:rsidP="000C2BBD">
      <w:pPr>
        <w:rPr>
          <w:rFonts w:ascii="PT Sans" w:hAnsi="PT Sans"/>
          <w:iCs/>
          <w:lang w:val="de-AT"/>
        </w:rPr>
      </w:pPr>
      <w:r w:rsidRPr="00E93C01">
        <w:rPr>
          <w:rFonts w:ascii="PT Sans" w:hAnsi="PT Sans"/>
          <w:b/>
          <w:bCs/>
          <w:iCs/>
          <w:lang w:val="de-AT"/>
        </w:rPr>
        <w:t>Die Leitfragen</w:t>
      </w:r>
      <w:r w:rsidR="00C613CE" w:rsidRPr="00E93C01">
        <w:rPr>
          <w:rFonts w:ascii="PT Sans" w:hAnsi="PT Sans"/>
          <w:b/>
          <w:bCs/>
          <w:iCs/>
          <w:lang w:val="de-AT"/>
        </w:rPr>
        <w:t xml:space="preserve"> </w:t>
      </w:r>
      <w:r w:rsidR="00C613CE" w:rsidRPr="00E93C01">
        <w:rPr>
          <w:rFonts w:ascii="PT Sans" w:hAnsi="PT Sans"/>
          <w:iCs/>
          <w:lang w:val="de-AT"/>
        </w:rPr>
        <w:t xml:space="preserve">unterstützen dabei, die jeweilige Dimension im Detail zu reflektieren. Insofern die Leistungsbeurteilung einen der wirkmächtigsten und einflussreichsten Faktoren im Rahmen der Schulkultur darstellt, schließt jede Leitfragen-Sammlung </w:t>
      </w:r>
      <w:r w:rsidR="00DE40CE" w:rsidRPr="00E93C01">
        <w:rPr>
          <w:rFonts w:ascii="PT Sans" w:hAnsi="PT Sans"/>
          <w:iCs/>
          <w:lang w:val="de-AT"/>
        </w:rPr>
        <w:t xml:space="preserve">– gewissermaßen als „Stachel im Fleisch“ </w:t>
      </w:r>
      <w:r w:rsidR="00D36F25" w:rsidRPr="00E93C01">
        <w:rPr>
          <w:rFonts w:ascii="PT Sans" w:hAnsi="PT Sans"/>
          <w:iCs/>
          <w:lang w:val="de-AT"/>
        </w:rPr>
        <w:t xml:space="preserve">– </w:t>
      </w:r>
      <w:r w:rsidR="00C613CE" w:rsidRPr="00E93C01">
        <w:rPr>
          <w:rFonts w:ascii="PT Sans" w:hAnsi="PT Sans"/>
          <w:iCs/>
          <w:lang w:val="de-AT"/>
        </w:rPr>
        <w:t xml:space="preserve">mit der Frage: </w:t>
      </w:r>
      <w:r w:rsidR="00C613CE" w:rsidRPr="00E93C01">
        <w:rPr>
          <w:rFonts w:ascii="PT Sans" w:hAnsi="PT Sans"/>
          <w:i/>
          <w:lang w:val="de-AT"/>
        </w:rPr>
        <w:t>Wie gestaltet sich unsere Praxis der Leistungsbeurteilung in diesem Kontext?</w:t>
      </w:r>
    </w:p>
    <w:p w14:paraId="3C15AEBD" w14:textId="77777777" w:rsidR="00C10E9A" w:rsidRPr="00E93C01" w:rsidRDefault="00C613CE" w:rsidP="00C613CE">
      <w:pPr>
        <w:ind w:left="708"/>
        <w:rPr>
          <w:rFonts w:ascii="PT Sans" w:hAnsi="PT Sans"/>
          <w:i/>
          <w:iCs/>
          <w:lang w:val="de-AT"/>
        </w:rPr>
      </w:pPr>
      <w:r w:rsidRPr="00E93C01">
        <w:rPr>
          <w:rFonts w:ascii="PT Sans" w:hAnsi="PT Sans"/>
          <w:lang w:val="de-AT"/>
        </w:rPr>
        <w:t>Beispielsweise:</w:t>
      </w:r>
      <w:r w:rsidRPr="00E93C01">
        <w:rPr>
          <w:rFonts w:ascii="PT Sans" w:hAnsi="PT Sans"/>
          <w:i/>
          <w:iCs/>
          <w:lang w:val="de-AT"/>
        </w:rPr>
        <w:t xml:space="preserve"> </w:t>
      </w:r>
    </w:p>
    <w:p w14:paraId="4F54B46F" w14:textId="34FBD48B" w:rsidR="00C613CE" w:rsidRPr="00E93C01" w:rsidRDefault="00C613CE" w:rsidP="00C10E9A">
      <w:pPr>
        <w:pStyle w:val="Listenabsatz"/>
        <w:numPr>
          <w:ilvl w:val="0"/>
          <w:numId w:val="16"/>
        </w:numPr>
        <w:rPr>
          <w:rFonts w:ascii="PT Sans" w:hAnsi="PT Sans"/>
          <w:i/>
          <w:lang w:val="de-AT"/>
        </w:rPr>
      </w:pPr>
      <w:r w:rsidRPr="00E93C01">
        <w:rPr>
          <w:rFonts w:ascii="PT Sans" w:hAnsi="PT Sans"/>
          <w:i/>
          <w:lang w:val="de-AT"/>
        </w:rPr>
        <w:t>Wie ermöglichen wir allen in der Schulgemeinschaft, sich zu bilden und Beziehung zueinander, zur Welt und zu Gott zu entwickeln und dabei positive Erfahrungen als Wir zu machen?</w:t>
      </w:r>
    </w:p>
    <w:p w14:paraId="7F9AECBF" w14:textId="77777777" w:rsidR="00C613CE" w:rsidRPr="00E93C01" w:rsidRDefault="00C613CE" w:rsidP="00C10E9A">
      <w:pPr>
        <w:pStyle w:val="Listenabsatz"/>
        <w:numPr>
          <w:ilvl w:val="0"/>
          <w:numId w:val="16"/>
        </w:numPr>
        <w:rPr>
          <w:rFonts w:ascii="PT Sans" w:hAnsi="PT Sans"/>
          <w:i/>
          <w:lang w:val="de-AT"/>
        </w:rPr>
      </w:pPr>
      <w:r w:rsidRPr="00E93C01">
        <w:rPr>
          <w:rFonts w:ascii="PT Sans" w:hAnsi="PT Sans"/>
          <w:i/>
          <w:lang w:val="de-AT"/>
        </w:rPr>
        <w:t>Wie genau wirken sich in der Beziehungsgestaltung welche digitalen oder analogen Medien und Werkzeuge (z. B. Videokonferenzen) aus und für wen?</w:t>
      </w:r>
    </w:p>
    <w:p w14:paraId="1BB5C017" w14:textId="273B4C2A" w:rsidR="00C613CE" w:rsidRPr="00E93C01" w:rsidRDefault="00C613CE" w:rsidP="00C10E9A">
      <w:pPr>
        <w:pStyle w:val="Listenabsatz"/>
        <w:numPr>
          <w:ilvl w:val="0"/>
          <w:numId w:val="16"/>
        </w:numPr>
        <w:rPr>
          <w:rFonts w:ascii="PT Sans" w:hAnsi="PT Sans"/>
          <w:i/>
          <w:lang w:val="de-AT"/>
        </w:rPr>
      </w:pPr>
      <w:r w:rsidRPr="00E93C01">
        <w:rPr>
          <w:rFonts w:ascii="PT Sans" w:hAnsi="PT Sans"/>
          <w:i/>
          <w:lang w:val="de-AT"/>
        </w:rPr>
        <w:t>(...)</w:t>
      </w:r>
    </w:p>
    <w:p w14:paraId="2697030E" w14:textId="77777777" w:rsidR="00C613CE" w:rsidRPr="00E93C01" w:rsidRDefault="00C613CE" w:rsidP="00C10E9A">
      <w:pPr>
        <w:pStyle w:val="Listenabsatz"/>
        <w:numPr>
          <w:ilvl w:val="0"/>
          <w:numId w:val="16"/>
        </w:numPr>
        <w:rPr>
          <w:rFonts w:ascii="PT Sans" w:hAnsi="PT Sans"/>
          <w:i/>
          <w:lang w:val="de-AT"/>
        </w:rPr>
      </w:pPr>
      <w:r w:rsidRPr="00E93C01">
        <w:rPr>
          <w:rFonts w:ascii="PT Sans" w:hAnsi="PT Sans"/>
          <w:i/>
          <w:lang w:val="de-AT"/>
        </w:rPr>
        <w:t>Wie gestaltet sich unsere Praxis der Leistungsbeurteilung in diesem Kontext?</w:t>
      </w:r>
    </w:p>
    <w:p w14:paraId="04731E0E" w14:textId="4FFBBEED" w:rsidR="00C613CE" w:rsidRPr="00E93C01" w:rsidRDefault="00C613CE" w:rsidP="000C2BBD">
      <w:pPr>
        <w:rPr>
          <w:rFonts w:ascii="PT Sans" w:hAnsi="PT Sans"/>
          <w:iCs/>
          <w:lang w:val="de-AT"/>
        </w:rPr>
      </w:pPr>
      <w:r w:rsidRPr="00E93C01">
        <w:rPr>
          <w:rFonts w:ascii="PT Sans" w:hAnsi="PT Sans"/>
          <w:b/>
          <w:bCs/>
          <w:iCs/>
          <w:lang w:val="de-AT"/>
        </w:rPr>
        <w:t>Die Bibelstelle(n)</w:t>
      </w:r>
      <w:r w:rsidRPr="00E93C01">
        <w:rPr>
          <w:rFonts w:ascii="PT Sans" w:hAnsi="PT Sans"/>
          <w:iCs/>
          <w:lang w:val="de-AT"/>
        </w:rPr>
        <w:t xml:space="preserve"> </w:t>
      </w:r>
      <w:r w:rsidR="003762A5" w:rsidRPr="00E93C01">
        <w:rPr>
          <w:rFonts w:ascii="PT Sans" w:hAnsi="PT Sans"/>
          <w:iCs/>
          <w:lang w:val="de-AT"/>
        </w:rPr>
        <w:t xml:space="preserve">(übernommen von bibelserver.com und in einer Synopse von Einheitsübersetzung 2016 sowie Lutherbibel 2017 wiedergegeben) </w:t>
      </w:r>
      <w:r w:rsidRPr="00E93C01">
        <w:rPr>
          <w:rFonts w:ascii="PT Sans" w:hAnsi="PT Sans"/>
          <w:iCs/>
          <w:lang w:val="de-AT"/>
        </w:rPr>
        <w:t xml:space="preserve">laden dazu ein, dem christlichen Bedeutungsgehalt </w:t>
      </w:r>
      <w:r w:rsidR="00800EE3" w:rsidRPr="00E93C01">
        <w:rPr>
          <w:rFonts w:ascii="PT Sans" w:hAnsi="PT Sans"/>
          <w:iCs/>
          <w:lang w:val="de-AT"/>
        </w:rPr>
        <w:t>bzw. der christlichen Interpretation der Dimension auf die Spur zu kommen.</w:t>
      </w:r>
    </w:p>
    <w:p w14:paraId="5559AD9F" w14:textId="36A95D65" w:rsidR="00FA4790" w:rsidRPr="00E93C01" w:rsidRDefault="00800EE3" w:rsidP="00800EE3">
      <w:pPr>
        <w:ind w:left="708"/>
        <w:rPr>
          <w:rFonts w:ascii="PT Sans" w:hAnsi="PT Sans"/>
          <w:iCs/>
          <w:lang w:val="de-AT"/>
        </w:rPr>
      </w:pPr>
      <w:r w:rsidRPr="00E93C01">
        <w:rPr>
          <w:rFonts w:ascii="PT Sans" w:hAnsi="PT Sans"/>
          <w:iCs/>
          <w:lang w:val="de-AT"/>
        </w:rPr>
        <w:t>Beispielsweise verdeutlicht Mk 12,28-</w:t>
      </w:r>
      <w:r w:rsidR="00FA4790" w:rsidRPr="00E93C01">
        <w:rPr>
          <w:rFonts w:ascii="PT Sans" w:hAnsi="PT Sans"/>
          <w:iCs/>
          <w:lang w:val="de-AT"/>
        </w:rPr>
        <w:t>3</w:t>
      </w:r>
      <w:r w:rsidRPr="00E93C01">
        <w:rPr>
          <w:rFonts w:ascii="PT Sans" w:hAnsi="PT Sans"/>
          <w:iCs/>
          <w:lang w:val="de-AT"/>
        </w:rPr>
        <w:t xml:space="preserve">4, </w:t>
      </w:r>
      <w:r w:rsidR="00FA4790" w:rsidRPr="00E93C01">
        <w:rPr>
          <w:rFonts w:ascii="PT Sans" w:hAnsi="PT Sans"/>
          <w:iCs/>
          <w:lang w:val="de-AT"/>
        </w:rPr>
        <w:t>...</w:t>
      </w:r>
    </w:p>
    <w:p w14:paraId="293D20CA" w14:textId="335C5A25" w:rsidR="00FA4790" w:rsidRPr="00E93C01" w:rsidRDefault="00FA4790" w:rsidP="00FA4790">
      <w:pPr>
        <w:spacing w:after="0" w:line="240" w:lineRule="auto"/>
        <w:ind w:left="1416"/>
        <w:textDirection w:val="btLr"/>
        <w:rPr>
          <w:rFonts w:ascii="PT Sans" w:hAnsi="PT Sans"/>
          <w:sz w:val="16"/>
          <w:szCs w:val="16"/>
          <w:lang w:val="de-AT"/>
        </w:rPr>
      </w:pPr>
      <w:r w:rsidRPr="00E93C01">
        <w:rPr>
          <w:rFonts w:ascii="PT Sans" w:hAnsi="PT Sans"/>
          <w:sz w:val="16"/>
          <w:szCs w:val="16"/>
          <w:lang w:val="de-AT"/>
        </w:rPr>
        <w:t>28 Ein Schriftgelehrter hatte ihrem Streit zugehört; und da er bemerkt hatte, wie treffend Jesus ihnen antwortete, ging er zu ihm hin und fragte ihn: Welches Gebot ist das erste von allen? 29 Jesus antwortete: Das erste ist: Höre, Israel, der Herr, unser Gott, ist der einzige Herr. 30 Darum sollst du den Herrn, deinen Gott, lieben mit ganzem Herzen und ganzer Seele, mit deinem ganzen Denken und mit deiner ganzen Kraft. 31 Als zweites kommt hinzu: Du sollst deinen Nächsten lieben wie dich selbst. Kein anderes Gebot ist größer als diese beiden. (...)</w:t>
      </w:r>
    </w:p>
    <w:p w14:paraId="7654A288" w14:textId="3CDCCD04" w:rsidR="00800EE3" w:rsidRPr="00E93C01" w:rsidRDefault="00FA4790" w:rsidP="00800EE3">
      <w:pPr>
        <w:ind w:left="708"/>
        <w:rPr>
          <w:rFonts w:ascii="PT Sans" w:hAnsi="PT Sans"/>
          <w:iCs/>
          <w:lang w:val="de-AT"/>
        </w:rPr>
      </w:pPr>
      <w:proofErr w:type="gramStart"/>
      <w:r w:rsidRPr="00E93C01">
        <w:rPr>
          <w:rFonts w:ascii="PT Sans" w:hAnsi="PT Sans"/>
          <w:iCs/>
          <w:lang w:val="de-AT"/>
        </w:rPr>
        <w:t>...</w:t>
      </w:r>
      <w:proofErr w:type="gramEnd"/>
      <w:r w:rsidRPr="00E93C01">
        <w:rPr>
          <w:rFonts w:ascii="PT Sans" w:hAnsi="PT Sans"/>
          <w:iCs/>
          <w:lang w:val="de-AT"/>
        </w:rPr>
        <w:t xml:space="preserve"> </w:t>
      </w:r>
      <w:r w:rsidR="00800EE3" w:rsidRPr="00E93C01">
        <w:rPr>
          <w:rFonts w:ascii="PT Sans" w:hAnsi="PT Sans"/>
          <w:iCs/>
          <w:lang w:val="de-AT"/>
        </w:rPr>
        <w:t>dass die Beziehung der Menschen zueinander in christlich-jüdischem Verständnis nicht ohne die Beziehung zu Gott zu denken ist.</w:t>
      </w:r>
    </w:p>
    <w:p w14:paraId="019D5314" w14:textId="6E294789" w:rsidR="000C2BBD" w:rsidRPr="00E93C01" w:rsidRDefault="00800EE3" w:rsidP="00D343DB">
      <w:pPr>
        <w:rPr>
          <w:rFonts w:ascii="PT Sans" w:hAnsi="PT Sans"/>
          <w:lang w:val="de-AT"/>
        </w:rPr>
      </w:pPr>
      <w:r w:rsidRPr="00E93C01">
        <w:rPr>
          <w:rFonts w:ascii="PT Sans" w:hAnsi="PT Sans"/>
          <w:b/>
          <w:bCs/>
          <w:lang w:val="de-AT"/>
        </w:rPr>
        <w:t>Jede Dimension ist als doppelseitige Einheit gestaltet;</w:t>
      </w:r>
      <w:r w:rsidRPr="00E93C01">
        <w:rPr>
          <w:rFonts w:ascii="PT Sans" w:hAnsi="PT Sans"/>
          <w:lang w:val="de-AT"/>
        </w:rPr>
        <w:t xml:space="preserve"> d.h. auf einer Seite sind Titel, These und Vignette abgebildet, auf der anderen Seite Leitfragen und Bibelstelle/n. Damit soll der Einsatz </w:t>
      </w:r>
      <w:r w:rsidRPr="00E93C01">
        <w:rPr>
          <w:rFonts w:ascii="PT Sans" w:hAnsi="PT Sans"/>
          <w:lang w:val="de-AT"/>
        </w:rPr>
        <w:lastRenderedPageBreak/>
        <w:t>der Dimensionen beispielsweise arbeitsteilig in Gruppen unterstützt werden.</w:t>
      </w:r>
      <w:r w:rsidR="00F066EC" w:rsidRPr="00E93C01">
        <w:rPr>
          <w:rFonts w:ascii="PT Sans" w:hAnsi="PT Sans"/>
          <w:lang w:val="de-AT"/>
        </w:rPr>
        <w:t xml:space="preserve"> Durch die Editierbarkeit des Materials ist es aber auch jederzeit möglich, Elemente zu verändern oder wegzulassen und den Such- bzw. Auswahlprozess (nach Bibelstellen oder Bildern) selbst zu starten.</w:t>
      </w:r>
    </w:p>
    <w:p w14:paraId="17FBDD45" w14:textId="3A12F2B6" w:rsidR="003402E6" w:rsidRPr="00E93C01" w:rsidRDefault="003402E6" w:rsidP="00D343DB">
      <w:pPr>
        <w:rPr>
          <w:rFonts w:ascii="PT Sans" w:hAnsi="PT Sans"/>
          <w:lang w:val="de-AT"/>
        </w:rPr>
      </w:pPr>
      <w:r w:rsidRPr="00E93C01">
        <w:rPr>
          <w:rFonts w:ascii="PT Sans" w:hAnsi="PT Sans"/>
          <w:b/>
          <w:bCs/>
          <w:lang w:val="de-AT"/>
        </w:rPr>
        <w:t>Die Einsatzmöglichkeiten der Dimensionen in einem Schulentwicklungsprozess</w:t>
      </w:r>
      <w:r w:rsidRPr="00E93C01">
        <w:rPr>
          <w:rFonts w:ascii="PT Sans" w:hAnsi="PT Sans"/>
          <w:lang w:val="de-AT"/>
        </w:rPr>
        <w:t xml:space="preserve"> sind vielfältig:</w:t>
      </w:r>
    </w:p>
    <w:p w14:paraId="471E3F26" w14:textId="28282F0C" w:rsidR="003402E6" w:rsidRPr="00E93C01" w:rsidRDefault="003402E6" w:rsidP="003402E6">
      <w:pPr>
        <w:pStyle w:val="Listenabsatz"/>
        <w:numPr>
          <w:ilvl w:val="0"/>
          <w:numId w:val="14"/>
        </w:numPr>
        <w:rPr>
          <w:rFonts w:ascii="PT Sans" w:hAnsi="PT Sans"/>
          <w:lang w:val="de-AT"/>
        </w:rPr>
      </w:pPr>
      <w:r w:rsidRPr="00E93C01">
        <w:rPr>
          <w:rFonts w:ascii="PT Sans" w:hAnsi="PT Sans"/>
          <w:lang w:val="de-AT"/>
        </w:rPr>
        <w:t xml:space="preserve">Man kann sich </w:t>
      </w:r>
      <w:r w:rsidR="003475B5" w:rsidRPr="00E93C01">
        <w:rPr>
          <w:rFonts w:ascii="PT Sans" w:hAnsi="PT Sans"/>
          <w:lang w:val="de-AT"/>
        </w:rPr>
        <w:t>mit</w:t>
      </w:r>
      <w:r w:rsidRPr="00E93C01">
        <w:rPr>
          <w:rFonts w:ascii="PT Sans" w:hAnsi="PT Sans"/>
          <w:lang w:val="de-AT"/>
        </w:rPr>
        <w:t xml:space="preserve"> ihrer Hilfe dem Thema „Unsere Schule im Kontext der Digitalität“ gesamthaft annähern und – top down – reflektieren, ob und inwieweit diese Dimensionen und das eigene Bild der Realität übereinstimmen. Möglicherweise entdeckt man neue, bislang übersehene Aspekte. Möglicherweise führt die eigene Praxis </w:t>
      </w:r>
      <w:r w:rsidR="003475B5" w:rsidRPr="00E93C01">
        <w:rPr>
          <w:rFonts w:ascii="PT Sans" w:hAnsi="PT Sans"/>
          <w:lang w:val="de-AT"/>
        </w:rPr>
        <w:t>über die elf Dimensionen hinaus.</w:t>
      </w:r>
    </w:p>
    <w:p w14:paraId="55BE3623" w14:textId="098551C6" w:rsidR="003475B5" w:rsidRPr="00E93C01" w:rsidRDefault="003475B5" w:rsidP="003402E6">
      <w:pPr>
        <w:pStyle w:val="Listenabsatz"/>
        <w:numPr>
          <w:ilvl w:val="0"/>
          <w:numId w:val="14"/>
        </w:numPr>
        <w:rPr>
          <w:rFonts w:ascii="PT Sans" w:hAnsi="PT Sans"/>
          <w:lang w:val="de-AT"/>
        </w:rPr>
      </w:pPr>
      <w:r w:rsidRPr="00E93C01">
        <w:rPr>
          <w:rFonts w:ascii="PT Sans" w:hAnsi="PT Sans"/>
          <w:lang w:val="de-AT"/>
        </w:rPr>
        <w:t>Man kann die Dimensionen und insb. die Leitfragen als Hilfestellung dafür verwenden, beispielsweise das eigene schulische Leitbild zu aktualisieren und nachzuschärfen. Vielleicht sind es einzelne Fragen (Leistungsbeurteilungspraxis?), die für die jeweilige Schule von Relevanz sind und vertiefende Auseinandersetzung fordern.</w:t>
      </w:r>
    </w:p>
    <w:p w14:paraId="52F5AD25" w14:textId="6366B48F" w:rsidR="00A16ADC" w:rsidRPr="00E93C01" w:rsidRDefault="003475B5" w:rsidP="00FD33A8">
      <w:pPr>
        <w:pStyle w:val="Listenabsatz"/>
        <w:numPr>
          <w:ilvl w:val="0"/>
          <w:numId w:val="14"/>
        </w:numPr>
        <w:rPr>
          <w:rFonts w:ascii="PT Sans" w:hAnsi="PT Sans"/>
          <w:lang w:val="de-AT"/>
        </w:rPr>
      </w:pPr>
      <w:r w:rsidRPr="00E93C01">
        <w:rPr>
          <w:rFonts w:ascii="PT Sans" w:hAnsi="PT Sans"/>
          <w:lang w:val="de-AT"/>
        </w:rPr>
        <w:t>Man könnte einzelne Leitfragen – kooperativ-kollaborativ</w:t>
      </w:r>
      <w:r w:rsidR="00C0454F" w:rsidRPr="00E93C01">
        <w:rPr>
          <w:rFonts w:ascii="PT Sans" w:hAnsi="PT Sans"/>
          <w:lang w:val="de-AT"/>
        </w:rPr>
        <w:t xml:space="preserve"> und durchaus kleinteilig</w:t>
      </w:r>
      <w:r w:rsidRPr="00E93C01">
        <w:rPr>
          <w:rFonts w:ascii="PT Sans" w:hAnsi="PT Sans"/>
          <w:lang w:val="de-AT"/>
        </w:rPr>
        <w:t xml:space="preserve"> – an Arbeitsgruppen delegieren, die möglicherweise die reale schulische Praxis (z</w:t>
      </w:r>
      <w:r w:rsidR="00BC602C">
        <w:rPr>
          <w:rFonts w:ascii="PT Sans" w:hAnsi="PT Sans"/>
          <w:lang w:val="de-AT"/>
        </w:rPr>
        <w:t>.</w:t>
      </w:r>
      <w:r w:rsidRPr="00E93C01">
        <w:rPr>
          <w:rFonts w:ascii="PT Sans" w:hAnsi="PT Sans"/>
          <w:lang w:val="de-AT"/>
        </w:rPr>
        <w:t>B</w:t>
      </w:r>
      <w:r w:rsidR="00BC602C">
        <w:rPr>
          <w:rFonts w:ascii="PT Sans" w:hAnsi="PT Sans"/>
          <w:lang w:val="de-AT"/>
        </w:rPr>
        <w:t>.</w:t>
      </w:r>
      <w:r w:rsidRPr="00E93C01">
        <w:rPr>
          <w:rFonts w:ascii="PT Sans" w:hAnsi="PT Sans"/>
          <w:lang w:val="de-AT"/>
        </w:rPr>
        <w:t xml:space="preserve">: </w:t>
      </w:r>
      <w:r w:rsidRPr="00E93C01">
        <w:rPr>
          <w:rFonts w:ascii="PT Sans" w:hAnsi="PT Sans"/>
          <w:i/>
          <w:iCs/>
          <w:lang w:val="de-AT"/>
        </w:rPr>
        <w:t>Wie schützen wir Einzelne und Gruppen vor dem Missbrauch digitaler Werkzeuge und Medien?</w:t>
      </w:r>
      <w:r w:rsidRPr="00E93C01">
        <w:rPr>
          <w:rFonts w:ascii="PT Sans" w:hAnsi="PT Sans"/>
          <w:lang w:val="de-AT"/>
        </w:rPr>
        <w:t>) auf den Prüfstand stellen oder konkrete (neue) Lösungswege als Antwort auf die Frage</w:t>
      </w:r>
      <w:r w:rsidR="00A16ADC" w:rsidRPr="00E93C01">
        <w:rPr>
          <w:rFonts w:ascii="PT Sans" w:hAnsi="PT Sans"/>
          <w:lang w:val="de-AT"/>
        </w:rPr>
        <w:t>n</w:t>
      </w:r>
      <w:r w:rsidRPr="00E93C01">
        <w:rPr>
          <w:rFonts w:ascii="PT Sans" w:hAnsi="PT Sans"/>
          <w:lang w:val="de-AT"/>
        </w:rPr>
        <w:t xml:space="preserve"> entwickeln.</w:t>
      </w:r>
      <w:r w:rsidR="00C455AD" w:rsidRPr="00E93C01">
        <w:rPr>
          <w:rFonts w:ascii="PT Sans" w:hAnsi="PT Sans"/>
          <w:lang w:val="de-AT"/>
        </w:rPr>
        <w:t xml:space="preserve"> </w:t>
      </w:r>
    </w:p>
    <w:p w14:paraId="5830B25E" w14:textId="7C012502" w:rsidR="00C455AD" w:rsidRPr="00E93C01" w:rsidRDefault="00C455AD" w:rsidP="00FD33A8">
      <w:pPr>
        <w:pStyle w:val="Listenabsatz"/>
        <w:numPr>
          <w:ilvl w:val="0"/>
          <w:numId w:val="14"/>
        </w:numPr>
        <w:rPr>
          <w:rFonts w:ascii="PT Sans" w:hAnsi="PT Sans"/>
          <w:lang w:val="de-AT"/>
        </w:rPr>
      </w:pPr>
      <w:r w:rsidRPr="00E93C01">
        <w:rPr>
          <w:rFonts w:ascii="PT Sans" w:hAnsi="PT Sans"/>
          <w:lang w:val="de-AT"/>
        </w:rPr>
        <w:t xml:space="preserve">Eine damit verbundene, kreative Idee </w:t>
      </w:r>
      <w:r w:rsidR="00A16ADC" w:rsidRPr="00E93C01">
        <w:rPr>
          <w:rFonts w:ascii="PT Sans" w:hAnsi="PT Sans"/>
          <w:lang w:val="de-AT"/>
        </w:rPr>
        <w:t>wäre</w:t>
      </w:r>
      <w:r w:rsidRPr="00E93C01">
        <w:rPr>
          <w:rFonts w:ascii="PT Sans" w:hAnsi="PT Sans"/>
          <w:lang w:val="de-AT"/>
        </w:rPr>
        <w:t xml:space="preserve">, </w:t>
      </w:r>
      <w:r w:rsidR="00406384" w:rsidRPr="00E93C01">
        <w:rPr>
          <w:rFonts w:ascii="PT Sans" w:hAnsi="PT Sans"/>
          <w:lang w:val="de-AT"/>
        </w:rPr>
        <w:t>die Thesen durch eigene Grafiken bzw. Fotos aus der lokalen schulischen Praxis zu illustrieren.</w:t>
      </w:r>
    </w:p>
    <w:p w14:paraId="1F9AC5D3" w14:textId="6F6F85AA" w:rsidR="00C455AD" w:rsidRPr="00E93C01" w:rsidRDefault="003475B5" w:rsidP="00C455AD">
      <w:pPr>
        <w:pStyle w:val="Listenabsatz"/>
        <w:numPr>
          <w:ilvl w:val="0"/>
          <w:numId w:val="14"/>
        </w:numPr>
        <w:rPr>
          <w:rFonts w:ascii="PT Sans" w:hAnsi="PT Sans"/>
          <w:lang w:val="de-AT"/>
        </w:rPr>
      </w:pPr>
      <w:r w:rsidRPr="00E93C01">
        <w:rPr>
          <w:rFonts w:ascii="PT Sans" w:hAnsi="PT Sans"/>
          <w:lang w:val="de-AT"/>
        </w:rPr>
        <w:t xml:space="preserve">Auch die Bibelstellen können in mehrere Richtungen zum Einsatz kommen. Es könnte interessant sein, sich die Frage zu stellen, warum der Thinktank </w:t>
      </w:r>
      <w:r w:rsidRPr="00E93C01">
        <w:rPr>
          <w:rFonts w:ascii="PT Sans" w:hAnsi="PT Sans"/>
          <w:i/>
          <w:iCs/>
          <w:lang w:val="de-AT"/>
        </w:rPr>
        <w:t>genau diese oder jene</w:t>
      </w:r>
      <w:r w:rsidRPr="00E93C01">
        <w:rPr>
          <w:rFonts w:ascii="PT Sans" w:hAnsi="PT Sans"/>
          <w:lang w:val="de-AT"/>
        </w:rPr>
        <w:t xml:space="preserve"> Bibelstelle in den Kontext der jeweiligen Dimension gestellt hat. Umgekehrt kann man </w:t>
      </w:r>
      <w:r w:rsidR="00C0454F" w:rsidRPr="00E93C01">
        <w:rPr>
          <w:rFonts w:ascii="PT Sans" w:hAnsi="PT Sans"/>
          <w:lang w:val="de-AT"/>
        </w:rPr>
        <w:t>überlegen</w:t>
      </w:r>
      <w:r w:rsidRPr="00E93C01">
        <w:rPr>
          <w:rFonts w:ascii="PT Sans" w:hAnsi="PT Sans"/>
          <w:lang w:val="de-AT"/>
        </w:rPr>
        <w:t xml:space="preserve">, mit welcher – für die jeweilige Schule, die jeweilige Tradition oder das jeweilige Verständnis – </w:t>
      </w:r>
      <w:r w:rsidRPr="00E93C01">
        <w:rPr>
          <w:rFonts w:ascii="PT Sans" w:hAnsi="PT Sans"/>
          <w:i/>
          <w:iCs/>
          <w:lang w:val="de-AT"/>
        </w:rPr>
        <w:t>besser</w:t>
      </w:r>
      <w:r w:rsidRPr="00E93C01">
        <w:rPr>
          <w:rFonts w:ascii="PT Sans" w:hAnsi="PT Sans"/>
          <w:lang w:val="de-AT"/>
        </w:rPr>
        <w:t xml:space="preserve"> geeigneten Bibelstelle zu arbeiten wäre</w:t>
      </w:r>
      <w:r w:rsidR="00C0454F" w:rsidRPr="00E93C01">
        <w:rPr>
          <w:rFonts w:ascii="PT Sans" w:hAnsi="PT Sans"/>
          <w:lang w:val="de-AT"/>
        </w:rPr>
        <w:t xml:space="preserve">, und sich auf die Suche machen. Spannend wäre möglicherweise auch, von verschiedenen Gruppen zu ein und derselben Dimension ausgewählte, voraussichtlich unterschiedliche Bibelstellen miteinander zu vergleichen und damit das eigene </w:t>
      </w:r>
      <w:r w:rsidR="00A16ADC" w:rsidRPr="00E93C01">
        <w:rPr>
          <w:rFonts w:ascii="PT Sans" w:hAnsi="PT Sans"/>
          <w:lang w:val="de-AT"/>
        </w:rPr>
        <w:t xml:space="preserve">Bibel- und </w:t>
      </w:r>
      <w:r w:rsidR="00C0454F" w:rsidRPr="00E93C01">
        <w:rPr>
          <w:rFonts w:ascii="PT Sans" w:hAnsi="PT Sans"/>
          <w:lang w:val="de-AT"/>
        </w:rPr>
        <w:t>Glaubensverständnis zu vertiefen und dessen Bandbreite zu würdigen.</w:t>
      </w:r>
    </w:p>
    <w:p w14:paraId="04C712CA" w14:textId="51B1C9BD" w:rsidR="00C455AD" w:rsidRPr="00E93C01" w:rsidRDefault="003475B5" w:rsidP="003475B5">
      <w:pPr>
        <w:rPr>
          <w:rFonts w:ascii="PT Sans" w:hAnsi="PT Sans"/>
          <w:lang w:val="de-AT"/>
        </w:rPr>
      </w:pPr>
      <w:r w:rsidRPr="00E93C01">
        <w:rPr>
          <w:rFonts w:ascii="PT Sans" w:hAnsi="PT Sans"/>
          <w:b/>
          <w:bCs/>
          <w:lang w:val="de-AT"/>
        </w:rPr>
        <w:t xml:space="preserve">Das Um und Auf des Einsatzes der Dimensionen ist die dafür </w:t>
      </w:r>
      <w:r w:rsidR="00C0454F" w:rsidRPr="00E93C01">
        <w:rPr>
          <w:rFonts w:ascii="PT Sans" w:hAnsi="PT Sans"/>
          <w:b/>
          <w:bCs/>
          <w:lang w:val="de-AT"/>
        </w:rPr>
        <w:t>zur Verfügung stehende Zeit</w:t>
      </w:r>
      <w:r w:rsidR="00C455AD" w:rsidRPr="00E93C01">
        <w:rPr>
          <w:rFonts w:ascii="PT Sans" w:hAnsi="PT Sans"/>
          <w:b/>
          <w:bCs/>
          <w:lang w:val="de-AT"/>
        </w:rPr>
        <w:t xml:space="preserve"> und Gelegenheit</w:t>
      </w:r>
      <w:r w:rsidR="00C0454F" w:rsidRPr="00E93C01">
        <w:rPr>
          <w:rFonts w:ascii="PT Sans" w:hAnsi="PT Sans"/>
          <w:b/>
          <w:bCs/>
          <w:lang w:val="de-AT"/>
        </w:rPr>
        <w:t>.</w:t>
      </w:r>
      <w:r w:rsidR="00C455AD" w:rsidRPr="00E93C01">
        <w:rPr>
          <w:rFonts w:ascii="PT Sans" w:hAnsi="PT Sans"/>
          <w:b/>
          <w:bCs/>
          <w:lang w:val="de-AT"/>
        </w:rPr>
        <w:t xml:space="preserve"> </w:t>
      </w:r>
      <w:r w:rsidR="00A16ADC" w:rsidRPr="00E93C01">
        <w:rPr>
          <w:rFonts w:ascii="PT Sans" w:hAnsi="PT Sans"/>
          <w:lang w:val="de-AT"/>
        </w:rPr>
        <w:t>Damit verbund</w:t>
      </w:r>
      <w:r w:rsidR="00D36F25" w:rsidRPr="00E93C01">
        <w:rPr>
          <w:rFonts w:ascii="PT Sans" w:hAnsi="PT Sans"/>
          <w:lang w:val="de-AT"/>
        </w:rPr>
        <w:t>en</w:t>
      </w:r>
      <w:r w:rsidR="00A16ADC" w:rsidRPr="00E93C01">
        <w:rPr>
          <w:rFonts w:ascii="PT Sans" w:hAnsi="PT Sans"/>
          <w:lang w:val="de-AT"/>
        </w:rPr>
        <w:t xml:space="preserve"> kommt es auf den</w:t>
      </w:r>
      <w:r w:rsidR="000F7579" w:rsidRPr="00E93C01">
        <w:rPr>
          <w:rFonts w:ascii="PT Sans" w:hAnsi="PT Sans"/>
          <w:lang w:val="de-AT"/>
        </w:rPr>
        <w:t xml:space="preserve"> Mut zur Schwerpunktsetzung, Priorisierung und ggf. </w:t>
      </w:r>
      <w:r w:rsidR="00A16ADC" w:rsidRPr="00E93C01">
        <w:rPr>
          <w:rFonts w:ascii="PT Sans" w:hAnsi="PT Sans"/>
          <w:lang w:val="de-AT"/>
        </w:rPr>
        <w:t xml:space="preserve">zur </w:t>
      </w:r>
      <w:r w:rsidR="000F7579" w:rsidRPr="00E93C01">
        <w:rPr>
          <w:rFonts w:ascii="PT Sans" w:hAnsi="PT Sans"/>
          <w:lang w:val="de-AT"/>
        </w:rPr>
        <w:t>Lücke</w:t>
      </w:r>
      <w:r w:rsidR="00A16ADC" w:rsidRPr="00E93C01">
        <w:rPr>
          <w:rFonts w:ascii="PT Sans" w:hAnsi="PT Sans"/>
          <w:lang w:val="de-AT"/>
        </w:rPr>
        <w:t xml:space="preserve"> an</w:t>
      </w:r>
      <w:r w:rsidR="000F7579" w:rsidRPr="00E93C01">
        <w:rPr>
          <w:rFonts w:ascii="PT Sans" w:hAnsi="PT Sans"/>
          <w:lang w:val="de-AT"/>
        </w:rPr>
        <w:t>! Am besten passt man die Dimensionen in bereits vorhandene Entwicklungsrhythmen ein.</w:t>
      </w:r>
      <w:r w:rsidR="00B02A89" w:rsidRPr="00E93C01">
        <w:rPr>
          <w:rFonts w:ascii="PT Sans" w:hAnsi="PT Sans"/>
          <w:lang w:val="de-AT"/>
        </w:rPr>
        <w:t xml:space="preserve"> Vielleicht sind </w:t>
      </w:r>
      <w:r w:rsidR="00A16ADC" w:rsidRPr="00E93C01">
        <w:rPr>
          <w:rFonts w:ascii="PT Sans" w:hAnsi="PT Sans"/>
          <w:lang w:val="de-AT"/>
        </w:rPr>
        <w:t>d</w:t>
      </w:r>
      <w:r w:rsidR="00B02A89" w:rsidRPr="00E93C01">
        <w:rPr>
          <w:rFonts w:ascii="PT Sans" w:hAnsi="PT Sans"/>
          <w:lang w:val="de-AT"/>
        </w:rPr>
        <w:t>ie Dimensionen auch Anlass, diese Rhythmen zu überdenken und zu verändern</w:t>
      </w:r>
      <w:r w:rsidR="00A16ADC" w:rsidRPr="00E93C01">
        <w:rPr>
          <w:rFonts w:ascii="PT Sans" w:hAnsi="PT Sans"/>
          <w:lang w:val="de-AT"/>
        </w:rPr>
        <w:t>?</w:t>
      </w:r>
    </w:p>
    <w:p w14:paraId="5D9B7E99" w14:textId="7B450C3C" w:rsidR="003475B5" w:rsidRPr="00E93C01" w:rsidRDefault="00C455AD" w:rsidP="00C455AD">
      <w:pPr>
        <w:pStyle w:val="Listenabsatz"/>
        <w:numPr>
          <w:ilvl w:val="0"/>
          <w:numId w:val="15"/>
        </w:numPr>
        <w:rPr>
          <w:rFonts w:ascii="PT Sans" w:hAnsi="PT Sans"/>
          <w:lang w:val="de-AT"/>
        </w:rPr>
      </w:pPr>
      <w:r w:rsidRPr="00E93C01">
        <w:rPr>
          <w:rFonts w:ascii="PT Sans" w:hAnsi="PT Sans"/>
          <w:lang w:val="de-AT"/>
        </w:rPr>
        <w:t>Einzelnen</w:t>
      </w:r>
      <w:r w:rsidR="00406384" w:rsidRPr="00E93C01">
        <w:rPr>
          <w:rFonts w:ascii="PT Sans" w:hAnsi="PT Sans"/>
          <w:lang w:val="de-AT"/>
        </w:rPr>
        <w:t>, Interessierten</w:t>
      </w:r>
      <w:r w:rsidRPr="00E93C01">
        <w:rPr>
          <w:rFonts w:ascii="PT Sans" w:hAnsi="PT Sans"/>
          <w:lang w:val="de-AT"/>
        </w:rPr>
        <w:t xml:space="preserve"> bzw. </w:t>
      </w:r>
      <w:r w:rsidR="00A16ADC" w:rsidRPr="00E93C01">
        <w:rPr>
          <w:rFonts w:ascii="PT Sans" w:hAnsi="PT Sans"/>
          <w:lang w:val="de-AT"/>
        </w:rPr>
        <w:t xml:space="preserve">der Schulleitung oder </w:t>
      </w:r>
      <w:r w:rsidRPr="00E93C01">
        <w:rPr>
          <w:rFonts w:ascii="PT Sans" w:hAnsi="PT Sans"/>
          <w:lang w:val="de-AT"/>
        </w:rPr>
        <w:t>einem Schulentwicklungsteam könnte das dichte und umfangreiche Material zur persönlichen Reflexion und als Vorbereitungsunterlage für Schulentwicklungsprozesse dienen.</w:t>
      </w:r>
    </w:p>
    <w:p w14:paraId="4D5D1496" w14:textId="01E4AC55" w:rsidR="00C455AD" w:rsidRPr="00E93C01" w:rsidRDefault="00C455AD" w:rsidP="00C455AD">
      <w:pPr>
        <w:pStyle w:val="Listenabsatz"/>
        <w:numPr>
          <w:ilvl w:val="0"/>
          <w:numId w:val="15"/>
        </w:numPr>
        <w:rPr>
          <w:rFonts w:ascii="PT Sans" w:hAnsi="PT Sans"/>
          <w:lang w:val="de-AT"/>
        </w:rPr>
      </w:pPr>
      <w:r w:rsidRPr="00E93C01">
        <w:rPr>
          <w:rFonts w:ascii="PT Sans" w:hAnsi="PT Sans"/>
          <w:lang w:val="de-AT"/>
        </w:rPr>
        <w:t>Ein Kollegium könnte sich mit den Dimensionen im Rahmen einer Klausur oder – ausschnittweise bzw. arbeitsteilig – anlässlich eines pädagogischen Tages auseinandersetzen.</w:t>
      </w:r>
    </w:p>
    <w:p w14:paraId="2BE2DF7A" w14:textId="77777777" w:rsidR="00C35663" w:rsidRPr="00E93C01" w:rsidRDefault="00C455AD" w:rsidP="00010F1C">
      <w:pPr>
        <w:pStyle w:val="Listenabsatz"/>
        <w:numPr>
          <w:ilvl w:val="0"/>
          <w:numId w:val="15"/>
        </w:numPr>
        <w:rPr>
          <w:rFonts w:ascii="PT Sans" w:hAnsi="PT Sans"/>
          <w:lang w:val="de-AT"/>
        </w:rPr>
      </w:pPr>
      <w:r w:rsidRPr="00E93C01">
        <w:rPr>
          <w:rFonts w:ascii="PT Sans" w:hAnsi="PT Sans"/>
          <w:lang w:val="de-AT"/>
        </w:rPr>
        <w:t>Die Thesen und Leitfragen</w:t>
      </w:r>
      <w:r w:rsidR="00406384" w:rsidRPr="00E93C01">
        <w:rPr>
          <w:rFonts w:ascii="PT Sans" w:hAnsi="PT Sans"/>
          <w:lang w:val="de-AT"/>
        </w:rPr>
        <w:t xml:space="preserve"> können auch Material zur Überarbeitung von Leitbildern und Grundsatztexten der Schule sein</w:t>
      </w:r>
      <w:r w:rsidR="00D36F25" w:rsidRPr="00E93C01">
        <w:rPr>
          <w:rFonts w:ascii="PT Sans" w:hAnsi="PT Sans"/>
          <w:lang w:val="de-AT"/>
        </w:rPr>
        <w:t xml:space="preserve"> – o</w:t>
      </w:r>
      <w:r w:rsidR="00406384" w:rsidRPr="00E93C01">
        <w:rPr>
          <w:rFonts w:ascii="PT Sans" w:hAnsi="PT Sans"/>
          <w:lang w:val="de-AT"/>
        </w:rPr>
        <w:t>der Ausgangspunkt für ein eigenes Thesenpapier, das pointiert und genau den Nerv der gerade anstehenden schulischen Themen trifft.</w:t>
      </w:r>
    </w:p>
    <w:p w14:paraId="56A04F21" w14:textId="3EA4BD1F" w:rsidR="00E03471" w:rsidRPr="00E93C01" w:rsidRDefault="00E03471" w:rsidP="00C35663">
      <w:pPr>
        <w:spacing w:after="0" w:line="240" w:lineRule="auto"/>
        <w:rPr>
          <w:rFonts w:ascii="PT Sans" w:hAnsi="PT Sans"/>
          <w:lang w:val="de-AT"/>
        </w:rPr>
      </w:pPr>
      <w:r w:rsidRPr="00E93C01">
        <w:rPr>
          <w:rFonts w:ascii="PT Sans" w:hAnsi="PT Sans"/>
          <w:noProof/>
          <w:lang w:val="de-AT"/>
        </w:rPr>
        <w:lastRenderedPageBreak/>
        <w:drawing>
          <wp:inline distT="0" distB="0" distL="0" distR="0" wp14:anchorId="50F8119F" wp14:editId="325A5747">
            <wp:extent cx="5756910" cy="4318000"/>
            <wp:effectExtent l="0" t="0" r="0" b="0"/>
            <wp:docPr id="52" name="Grafik 52" descr="Ein Bild, das Text, drinnen, Decke, Perso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Grafik 52" descr="Ein Bild, das Text, drinnen, Decke, Person enthält.&#10;&#10;Automatisch generierte Beschreibung"/>
                    <pic:cNvPicPr/>
                  </pic:nvPicPr>
                  <pic:blipFill>
                    <a:blip r:embed="rId16" cstate="hqprint">
                      <a:extLst>
                        <a:ext uri="{28A0092B-C50C-407E-A947-70E740481C1C}">
                          <a14:useLocalDpi xmlns:a14="http://schemas.microsoft.com/office/drawing/2010/main"/>
                        </a:ext>
                      </a:extLst>
                    </a:blip>
                    <a:stretch>
                      <a:fillRect/>
                    </a:stretch>
                  </pic:blipFill>
                  <pic:spPr>
                    <a:xfrm>
                      <a:off x="0" y="0"/>
                      <a:ext cx="5756910" cy="4318000"/>
                    </a:xfrm>
                    <a:prstGeom prst="rect">
                      <a:avLst/>
                    </a:prstGeom>
                  </pic:spPr>
                </pic:pic>
              </a:graphicData>
            </a:graphic>
          </wp:inline>
        </w:drawing>
      </w:r>
    </w:p>
    <w:p w14:paraId="122F903A" w14:textId="77777777" w:rsidR="009239E2" w:rsidRDefault="00D343DB" w:rsidP="00C35663">
      <w:pPr>
        <w:spacing w:after="0" w:line="240" w:lineRule="auto"/>
        <w:rPr>
          <w:rFonts w:ascii="PT Sans" w:hAnsi="PT Sans"/>
          <w:lang w:val="de-AT"/>
        </w:rPr>
        <w:sectPr w:rsidR="009239E2" w:rsidSect="00BC602C">
          <w:headerReference w:type="even" r:id="rId17"/>
          <w:headerReference w:type="default" r:id="rId18"/>
          <w:footerReference w:type="even" r:id="rId19"/>
          <w:footerReference w:type="default" r:id="rId20"/>
          <w:headerReference w:type="first" r:id="rId21"/>
          <w:footerReference w:type="first" r:id="rId22"/>
          <w:pgSz w:w="11900" w:h="16840"/>
          <w:pgMar w:top="1417" w:right="1417" w:bottom="1134" w:left="1417" w:header="708" w:footer="386" w:gutter="0"/>
          <w:cols w:space="708"/>
          <w:titlePg/>
          <w:docGrid w:linePitch="360"/>
        </w:sectPr>
      </w:pPr>
      <w:r w:rsidRPr="00E93C01">
        <w:rPr>
          <w:rFonts w:ascii="PT Sans" w:hAnsi="PT Sans"/>
          <w:lang w:val="de-AT"/>
        </w:rPr>
        <w:br w:type="page"/>
      </w:r>
    </w:p>
    <w:p w14:paraId="674DA07D" w14:textId="31564BA2" w:rsidR="00D343DB" w:rsidRPr="00E93C01" w:rsidRDefault="00D343DB" w:rsidP="00C35663">
      <w:pPr>
        <w:spacing w:after="0" w:line="240" w:lineRule="auto"/>
        <w:rPr>
          <w:rFonts w:ascii="PT Sans" w:eastAsiaTheme="majorEastAsia" w:hAnsi="PT Sans" w:cstheme="majorBidi"/>
          <w:color w:val="FFFFFF" w:themeColor="background1"/>
          <w:lang w:val="de-AT"/>
        </w:rPr>
      </w:pPr>
    </w:p>
    <w:p w14:paraId="140E7964" w14:textId="6CCE206C" w:rsidR="009239E2" w:rsidRDefault="009239E2" w:rsidP="00630A7C">
      <w:pPr>
        <w:rPr>
          <w:rFonts w:ascii="PT Sans" w:hAnsi="PT Sans"/>
          <w:b/>
          <w:bCs/>
          <w:color w:val="548235"/>
          <w:sz w:val="44"/>
          <w:szCs w:val="44"/>
          <w:lang w:val="de-AT"/>
        </w:rPr>
      </w:pPr>
      <w:r w:rsidRPr="00E93C01">
        <w:rPr>
          <w:rFonts w:ascii="PT Sans" w:hAnsi="PT Sans"/>
          <w:b/>
          <w:bCs/>
          <w:noProof/>
          <w:color w:val="548235"/>
          <w:sz w:val="44"/>
          <w:szCs w:val="44"/>
          <w:lang w:val="de-AT"/>
        </w:rPr>
        <w:drawing>
          <wp:anchor distT="0" distB="0" distL="114300" distR="114300" simplePos="0" relativeHeight="251793408" behindDoc="1" locked="0" layoutInCell="1" allowOverlap="1" wp14:anchorId="244C5E74" wp14:editId="106D08AB">
            <wp:simplePos x="0" y="0"/>
            <wp:positionH relativeFrom="column">
              <wp:posOffset>2850612</wp:posOffset>
            </wp:positionH>
            <wp:positionV relativeFrom="paragraph">
              <wp:posOffset>416657</wp:posOffset>
            </wp:positionV>
            <wp:extent cx="3625850" cy="3599815"/>
            <wp:effectExtent l="0" t="0" r="6350" b="0"/>
            <wp:wrapNone/>
            <wp:docPr id="99" name="Grafik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Grafik 99"/>
                    <pic:cNvPicPr/>
                  </pic:nvPicPr>
                  <pic:blipFill>
                    <a:blip r:embed="rId23">
                      <a:extLst>
                        <a:ext uri="{28A0092B-C50C-407E-A947-70E740481C1C}">
                          <a14:useLocalDpi xmlns:a14="http://schemas.microsoft.com/office/drawing/2010/main"/>
                        </a:ext>
                      </a:extLst>
                    </a:blip>
                    <a:stretch>
                      <a:fillRect/>
                    </a:stretch>
                  </pic:blipFill>
                  <pic:spPr>
                    <a:xfrm>
                      <a:off x="0" y="0"/>
                      <a:ext cx="3625850" cy="3599815"/>
                    </a:xfrm>
                    <a:prstGeom prst="rect">
                      <a:avLst/>
                    </a:prstGeom>
                  </pic:spPr>
                </pic:pic>
              </a:graphicData>
            </a:graphic>
            <wp14:sizeRelH relativeFrom="page">
              <wp14:pctWidth>0</wp14:pctWidth>
            </wp14:sizeRelH>
            <wp14:sizeRelV relativeFrom="page">
              <wp14:pctHeight>0</wp14:pctHeight>
            </wp14:sizeRelV>
          </wp:anchor>
        </w:drawing>
      </w:r>
    </w:p>
    <w:p w14:paraId="45ACC718" w14:textId="6FD8AF18" w:rsidR="009239E2" w:rsidRDefault="009239E2" w:rsidP="00630A7C">
      <w:pPr>
        <w:rPr>
          <w:rFonts w:ascii="PT Sans" w:hAnsi="PT Sans"/>
          <w:b/>
          <w:bCs/>
          <w:color w:val="548235"/>
          <w:sz w:val="44"/>
          <w:szCs w:val="44"/>
          <w:lang w:val="de-AT"/>
        </w:rPr>
      </w:pPr>
    </w:p>
    <w:p w14:paraId="06DB666D" w14:textId="168C63CB" w:rsidR="009239E2" w:rsidRDefault="009239E2" w:rsidP="00630A7C">
      <w:pPr>
        <w:rPr>
          <w:rFonts w:ascii="PT Sans" w:hAnsi="PT Sans"/>
          <w:b/>
          <w:bCs/>
          <w:color w:val="548235"/>
          <w:sz w:val="44"/>
          <w:szCs w:val="44"/>
          <w:lang w:val="de-AT"/>
        </w:rPr>
      </w:pPr>
    </w:p>
    <w:p w14:paraId="14CE0502" w14:textId="6305B3C3" w:rsidR="00787CE2" w:rsidRPr="00E93C01" w:rsidRDefault="00787CE2" w:rsidP="00630A7C">
      <w:pPr>
        <w:rPr>
          <w:rFonts w:ascii="PT Sans" w:hAnsi="PT Sans"/>
          <w:b/>
          <w:bCs/>
          <w:color w:val="548235"/>
          <w:sz w:val="44"/>
          <w:szCs w:val="44"/>
          <w:lang w:val="de-AT"/>
        </w:rPr>
      </w:pPr>
      <w:r w:rsidRPr="00E93C01">
        <w:rPr>
          <w:rFonts w:ascii="PT Sans" w:hAnsi="PT Sans"/>
          <w:b/>
          <w:bCs/>
          <w:color w:val="548235"/>
          <w:sz w:val="44"/>
          <w:szCs w:val="44"/>
          <w:lang w:val="de-AT"/>
        </w:rPr>
        <w:t>Menschen in Beziehung</w:t>
      </w:r>
    </w:p>
    <w:p w14:paraId="3EA2CAD5" w14:textId="474F0137" w:rsidR="00787CE2" w:rsidRPr="00E93C01" w:rsidRDefault="00787CE2" w:rsidP="00ED69E6">
      <w:pPr>
        <w:pStyle w:val="Untertitel"/>
        <w:rPr>
          <w:rFonts w:ascii="PT Sans" w:hAnsi="PT Sans"/>
        </w:rPr>
      </w:pPr>
      <w:r w:rsidRPr="00E93C01">
        <w:rPr>
          <w:rFonts w:ascii="PT Sans" w:hAnsi="PT Sans"/>
        </w:rPr>
        <w:t>Wir gestalten Schule als offenen Raum für Bildungsprozesse des Individuums und der Beziehung der Menschen in der Schulgemeinschaft zueinander, zur Welt und zu Gott. Das Digitale als Werkzeug, Erfahrungsraum und Teil der Lebensgestaltung aller am Schulleben Beteiligter ist Teil dieses Gestaltungsprozesses: altersgerecht, beziehungsstärkend und achtsam, laufend evaluiert und nachjustiert.</w:t>
      </w:r>
    </w:p>
    <w:p w14:paraId="773C7D97" w14:textId="1D10B0CD" w:rsidR="00406384" w:rsidRPr="00E93C01" w:rsidRDefault="00406384">
      <w:pPr>
        <w:spacing w:after="0" w:line="240" w:lineRule="auto"/>
        <w:rPr>
          <w:rFonts w:ascii="PT Sans" w:hAnsi="PT Sans"/>
          <w:lang w:val="de-AT"/>
        </w:rPr>
      </w:pPr>
    </w:p>
    <w:p w14:paraId="3BC014CD" w14:textId="00126BBF" w:rsidR="00787CE2" w:rsidRPr="00E93C01" w:rsidRDefault="00406384">
      <w:pPr>
        <w:spacing w:after="0" w:line="240" w:lineRule="auto"/>
        <w:rPr>
          <w:rFonts w:ascii="PT Sans" w:hAnsi="PT Sans"/>
          <w:lang w:val="de-AT"/>
        </w:rPr>
      </w:pPr>
      <w:r w:rsidRPr="00E93C01">
        <w:rPr>
          <w:rFonts w:ascii="PT Sans" w:hAnsi="PT Sans"/>
          <w:noProof/>
          <w:lang w:val="de-AT"/>
        </w:rPr>
        <w:drawing>
          <wp:anchor distT="0" distB="0" distL="114300" distR="114300" simplePos="0" relativeHeight="251764736" behindDoc="0" locked="0" layoutInCell="1" allowOverlap="1" wp14:anchorId="79B6D517" wp14:editId="29F96AB3">
            <wp:simplePos x="0" y="0"/>
            <wp:positionH relativeFrom="column">
              <wp:posOffset>48895</wp:posOffset>
            </wp:positionH>
            <wp:positionV relativeFrom="paragraph">
              <wp:posOffset>1170696</wp:posOffset>
            </wp:positionV>
            <wp:extent cx="5694150" cy="2633133"/>
            <wp:effectExtent l="0" t="0" r="0" b="0"/>
            <wp:wrapNone/>
            <wp:docPr id="61" name="Grafik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Grafik 61"/>
                    <pic:cNvPicPr/>
                  </pic:nvPicPr>
                  <pic:blipFill>
                    <a:blip r:embed="rId24">
                      <a:extLst>
                        <a:ext uri="{28A0092B-C50C-407E-A947-70E740481C1C}">
                          <a14:useLocalDpi xmlns:a14="http://schemas.microsoft.com/office/drawing/2010/main"/>
                        </a:ext>
                      </a:extLst>
                    </a:blip>
                    <a:stretch>
                      <a:fillRect/>
                    </a:stretch>
                  </pic:blipFill>
                  <pic:spPr>
                    <a:xfrm>
                      <a:off x="0" y="0"/>
                      <a:ext cx="5694150" cy="2633133"/>
                    </a:xfrm>
                    <a:prstGeom prst="rect">
                      <a:avLst/>
                    </a:prstGeom>
                  </pic:spPr>
                </pic:pic>
              </a:graphicData>
            </a:graphic>
            <wp14:sizeRelH relativeFrom="page">
              <wp14:pctWidth>0</wp14:pctWidth>
            </wp14:sizeRelH>
            <wp14:sizeRelV relativeFrom="page">
              <wp14:pctHeight>0</wp14:pctHeight>
            </wp14:sizeRelV>
          </wp:anchor>
        </w:drawing>
      </w:r>
      <w:r w:rsidR="00787CE2" w:rsidRPr="00E93C01">
        <w:rPr>
          <w:rFonts w:ascii="PT Sans" w:hAnsi="PT Sans"/>
          <w:lang w:val="de-AT"/>
        </w:rPr>
        <w:br w:type="page"/>
      </w:r>
    </w:p>
    <w:p w14:paraId="698B0F1C" w14:textId="77777777" w:rsidR="00787CE2" w:rsidRPr="00E93C01" w:rsidRDefault="00787CE2" w:rsidP="00787CE2">
      <w:pPr>
        <w:spacing w:line="258" w:lineRule="auto"/>
        <w:textDirection w:val="btLr"/>
        <w:rPr>
          <w:rFonts w:ascii="PT Sans" w:hAnsi="PT Sans"/>
          <w:sz w:val="20"/>
          <w:szCs w:val="20"/>
          <w:lang w:val="de-AT"/>
        </w:rPr>
      </w:pPr>
      <w:r w:rsidRPr="00E93C01">
        <w:rPr>
          <w:rFonts w:ascii="PT Sans" w:hAnsi="PT Sans" w:cs="Century Gothic"/>
          <w:b/>
          <w:color w:val="000000"/>
          <w:sz w:val="20"/>
          <w:szCs w:val="20"/>
          <w:lang w:val="de-AT"/>
        </w:rPr>
        <w:lastRenderedPageBreak/>
        <w:t>Leitfragen zur Reflexion von Schulentwicklungsprozessen:</w:t>
      </w:r>
    </w:p>
    <w:p w14:paraId="16CF993D" w14:textId="77777777" w:rsidR="00787CE2" w:rsidRPr="00E93C01" w:rsidRDefault="00787CE2" w:rsidP="004D44A5">
      <w:pPr>
        <w:pStyle w:val="Listenabsatz"/>
        <w:numPr>
          <w:ilvl w:val="0"/>
          <w:numId w:val="9"/>
        </w:numPr>
        <w:spacing w:line="258" w:lineRule="auto"/>
        <w:textDirection w:val="btLr"/>
        <w:rPr>
          <w:rFonts w:ascii="PT Sans" w:hAnsi="PT Sans"/>
          <w:sz w:val="20"/>
          <w:szCs w:val="20"/>
          <w:lang w:val="de-AT"/>
        </w:rPr>
      </w:pPr>
      <w:r w:rsidRPr="00E93C01">
        <w:rPr>
          <w:rFonts w:ascii="PT Sans" w:hAnsi="PT Sans" w:cs="Century Gothic"/>
          <w:color w:val="000000"/>
          <w:sz w:val="20"/>
          <w:szCs w:val="20"/>
          <w:lang w:val="de-AT"/>
        </w:rPr>
        <w:t>Wie ermöglichen wir allen in der Schulgemeinschaft, sich zu bilden und Beziehung zueinander, zur Welt und zu Gott zu entwickeln und dabei positive Erfahrungen als Wir zu machen?</w:t>
      </w:r>
    </w:p>
    <w:p w14:paraId="35367A80" w14:textId="77777777" w:rsidR="00787CE2" w:rsidRPr="00E93C01" w:rsidRDefault="00787CE2" w:rsidP="004D44A5">
      <w:pPr>
        <w:pStyle w:val="Listenabsatz"/>
        <w:numPr>
          <w:ilvl w:val="0"/>
          <w:numId w:val="9"/>
        </w:numPr>
        <w:spacing w:line="258" w:lineRule="auto"/>
        <w:textDirection w:val="btLr"/>
        <w:rPr>
          <w:rFonts w:ascii="PT Sans" w:hAnsi="PT Sans"/>
          <w:sz w:val="20"/>
          <w:szCs w:val="20"/>
          <w:lang w:val="de-AT"/>
        </w:rPr>
      </w:pPr>
      <w:r w:rsidRPr="00E93C01">
        <w:rPr>
          <w:rFonts w:ascii="PT Sans" w:hAnsi="PT Sans" w:cs="Century Gothic"/>
          <w:color w:val="000000"/>
          <w:sz w:val="20"/>
          <w:szCs w:val="20"/>
          <w:lang w:val="de-AT"/>
        </w:rPr>
        <w:t>Wie genau wirken sich in der Beziehungsgestaltung welche digitalen oder analogen Medien und Werkzeuge (z. B. Videokonferenzen) aus und für wen?</w:t>
      </w:r>
    </w:p>
    <w:p w14:paraId="060642F7" w14:textId="77777777" w:rsidR="00787CE2" w:rsidRPr="00E93C01" w:rsidRDefault="00787CE2" w:rsidP="004D44A5">
      <w:pPr>
        <w:pStyle w:val="Listenabsatz"/>
        <w:numPr>
          <w:ilvl w:val="0"/>
          <w:numId w:val="9"/>
        </w:numPr>
        <w:spacing w:line="258" w:lineRule="auto"/>
        <w:textDirection w:val="btLr"/>
        <w:rPr>
          <w:rFonts w:ascii="PT Sans" w:hAnsi="PT Sans"/>
          <w:sz w:val="20"/>
          <w:szCs w:val="20"/>
          <w:lang w:val="de-AT"/>
        </w:rPr>
      </w:pPr>
      <w:r w:rsidRPr="00E93C01">
        <w:rPr>
          <w:rFonts w:ascii="PT Sans" w:hAnsi="PT Sans" w:cs="Century Gothic"/>
          <w:color w:val="000000"/>
          <w:sz w:val="20"/>
          <w:szCs w:val="20"/>
          <w:lang w:val="de-AT"/>
        </w:rPr>
        <w:t>Wann und warum verzichten wir bewusst auf digitale Medien? Wie begründen wir dies? Und wann und warum setzen wir bewusst auf digitale Medien?</w:t>
      </w:r>
    </w:p>
    <w:p w14:paraId="3943B5A1" w14:textId="77777777" w:rsidR="00787CE2" w:rsidRPr="00E93C01" w:rsidRDefault="00787CE2" w:rsidP="004D44A5">
      <w:pPr>
        <w:pStyle w:val="Listenabsatz"/>
        <w:numPr>
          <w:ilvl w:val="0"/>
          <w:numId w:val="9"/>
        </w:numPr>
        <w:spacing w:line="258" w:lineRule="auto"/>
        <w:textDirection w:val="btLr"/>
        <w:rPr>
          <w:rFonts w:ascii="PT Sans" w:hAnsi="PT Sans"/>
          <w:sz w:val="20"/>
          <w:szCs w:val="20"/>
          <w:lang w:val="de-AT"/>
        </w:rPr>
      </w:pPr>
      <w:r w:rsidRPr="00E93C01">
        <w:rPr>
          <w:rFonts w:ascii="PT Sans" w:hAnsi="PT Sans" w:cs="Century Gothic"/>
          <w:color w:val="000000"/>
          <w:sz w:val="20"/>
          <w:szCs w:val="20"/>
          <w:lang w:val="de-AT"/>
        </w:rPr>
        <w:t>Welche Herausforderungen und Fragen entstehen dadurch, dass wir Technik und digitale Medien nutzen? Sind die Herausforderungen neu oder treten uns dabei bekannte Fragen in neuer Gestalt gegenüber?</w:t>
      </w:r>
    </w:p>
    <w:p w14:paraId="759BA84B" w14:textId="77777777" w:rsidR="00787CE2" w:rsidRPr="00E93C01" w:rsidRDefault="00787CE2" w:rsidP="004D44A5">
      <w:pPr>
        <w:pStyle w:val="Listenabsatz"/>
        <w:numPr>
          <w:ilvl w:val="0"/>
          <w:numId w:val="9"/>
        </w:numPr>
        <w:spacing w:line="258" w:lineRule="auto"/>
        <w:textDirection w:val="btLr"/>
        <w:rPr>
          <w:rFonts w:ascii="PT Sans" w:hAnsi="PT Sans"/>
          <w:sz w:val="20"/>
          <w:szCs w:val="20"/>
          <w:lang w:val="de-AT"/>
        </w:rPr>
      </w:pPr>
      <w:r w:rsidRPr="00E93C01">
        <w:rPr>
          <w:rFonts w:ascii="PT Sans" w:hAnsi="PT Sans" w:cs="Century Gothic"/>
          <w:color w:val="000000"/>
          <w:sz w:val="20"/>
          <w:szCs w:val="20"/>
          <w:lang w:val="de-AT"/>
        </w:rPr>
        <w:t>Welche dieser Herausforderungen werden wo und von wem besprochen und ggf. zur Entscheidung gebracht? Haben wir in unserer Schule die entsprechenden Formate dafür bereits jetzt? Oder müssen wir neue entwickeln?</w:t>
      </w:r>
    </w:p>
    <w:p w14:paraId="6F943809" w14:textId="77777777" w:rsidR="00787CE2" w:rsidRPr="00E93C01" w:rsidRDefault="00787CE2" w:rsidP="004D44A5">
      <w:pPr>
        <w:pStyle w:val="Listenabsatz"/>
        <w:numPr>
          <w:ilvl w:val="0"/>
          <w:numId w:val="9"/>
        </w:numPr>
        <w:spacing w:line="258" w:lineRule="auto"/>
        <w:textDirection w:val="btLr"/>
        <w:rPr>
          <w:rFonts w:ascii="PT Sans" w:hAnsi="PT Sans"/>
          <w:sz w:val="20"/>
          <w:szCs w:val="20"/>
          <w:lang w:val="de-AT"/>
        </w:rPr>
      </w:pPr>
      <w:r w:rsidRPr="00E93C01">
        <w:rPr>
          <w:rFonts w:ascii="PT Sans" w:hAnsi="PT Sans" w:cs="Century Gothic"/>
          <w:color w:val="000000"/>
          <w:sz w:val="20"/>
          <w:szCs w:val="20"/>
          <w:lang w:val="de-AT"/>
        </w:rPr>
        <w:t>Welche Möglichkeiten gibt uns der digitale Raum für mehr Teilhabe/Mitgestaltung und die Stärkung unserer Schulgemeinschaft?</w:t>
      </w:r>
    </w:p>
    <w:p w14:paraId="2436959A" w14:textId="77777777" w:rsidR="00787CE2" w:rsidRPr="00E93C01" w:rsidRDefault="00787CE2" w:rsidP="004D44A5">
      <w:pPr>
        <w:pStyle w:val="Listenabsatz"/>
        <w:numPr>
          <w:ilvl w:val="0"/>
          <w:numId w:val="9"/>
        </w:numPr>
        <w:spacing w:line="258" w:lineRule="auto"/>
        <w:textDirection w:val="btLr"/>
        <w:rPr>
          <w:rFonts w:ascii="PT Sans" w:hAnsi="PT Sans"/>
          <w:sz w:val="20"/>
          <w:szCs w:val="20"/>
          <w:lang w:val="de-AT"/>
        </w:rPr>
      </w:pPr>
      <w:r w:rsidRPr="00E93C01">
        <w:rPr>
          <w:rFonts w:ascii="PT Sans" w:hAnsi="PT Sans" w:cs="Century Gothic"/>
          <w:color w:val="000000"/>
          <w:sz w:val="20"/>
          <w:szCs w:val="20"/>
          <w:lang w:val="de-AT"/>
        </w:rPr>
        <w:t>Was können wir tun, damit bei der Entwicklung niemand zurückbleibt?</w:t>
      </w:r>
    </w:p>
    <w:p w14:paraId="5D15F0D0" w14:textId="77777777" w:rsidR="00787CE2" w:rsidRPr="00E93C01" w:rsidRDefault="00787CE2" w:rsidP="004D44A5">
      <w:pPr>
        <w:pStyle w:val="Listenabsatz"/>
        <w:numPr>
          <w:ilvl w:val="0"/>
          <w:numId w:val="9"/>
        </w:numPr>
        <w:spacing w:line="258" w:lineRule="auto"/>
        <w:textDirection w:val="btLr"/>
        <w:rPr>
          <w:rFonts w:ascii="PT Sans" w:hAnsi="PT Sans"/>
          <w:sz w:val="20"/>
          <w:szCs w:val="20"/>
          <w:lang w:val="de-AT"/>
        </w:rPr>
      </w:pPr>
      <w:r w:rsidRPr="00E93C01">
        <w:rPr>
          <w:rFonts w:ascii="PT Sans" w:hAnsi="PT Sans" w:cs="Century Gothic"/>
          <w:color w:val="000000"/>
          <w:sz w:val="20"/>
          <w:szCs w:val="20"/>
          <w:lang w:val="de-AT"/>
        </w:rPr>
        <w:t>Wie schützen wir Einzelne und Gruppen vor dem Missbrauch digitaler Werkzeuge und Medien?</w:t>
      </w:r>
    </w:p>
    <w:p w14:paraId="2DC43A6C" w14:textId="77777777" w:rsidR="00787CE2" w:rsidRPr="00E93C01" w:rsidRDefault="00787CE2" w:rsidP="004D44A5">
      <w:pPr>
        <w:pStyle w:val="Listenabsatz"/>
        <w:numPr>
          <w:ilvl w:val="0"/>
          <w:numId w:val="9"/>
        </w:numPr>
        <w:spacing w:line="258" w:lineRule="auto"/>
        <w:textDirection w:val="btLr"/>
        <w:rPr>
          <w:rFonts w:ascii="PT Sans" w:hAnsi="PT Sans"/>
          <w:sz w:val="20"/>
          <w:szCs w:val="20"/>
          <w:lang w:val="de-AT"/>
        </w:rPr>
      </w:pPr>
      <w:r w:rsidRPr="00E93C01">
        <w:rPr>
          <w:rFonts w:ascii="PT Sans" w:hAnsi="PT Sans" w:cs="Century Gothic"/>
          <w:color w:val="000000"/>
          <w:sz w:val="20"/>
          <w:szCs w:val="20"/>
          <w:lang w:val="de-AT"/>
        </w:rPr>
        <w:t>Mit welchen digitalen und analogen Mitteln gestalten wir den Weltzugang eröffnenden Aspekt von Beziehungen? Und wie pflegen wir diesen Aspekt?</w:t>
      </w:r>
    </w:p>
    <w:p w14:paraId="5C02196C" w14:textId="77777777" w:rsidR="00787CE2" w:rsidRPr="00E93C01" w:rsidRDefault="00787CE2" w:rsidP="004D44A5">
      <w:pPr>
        <w:pStyle w:val="Listenabsatz"/>
        <w:numPr>
          <w:ilvl w:val="0"/>
          <w:numId w:val="9"/>
        </w:numPr>
        <w:spacing w:line="258" w:lineRule="auto"/>
        <w:textDirection w:val="btLr"/>
        <w:rPr>
          <w:rFonts w:ascii="PT Sans" w:hAnsi="PT Sans"/>
          <w:sz w:val="20"/>
          <w:szCs w:val="20"/>
          <w:lang w:val="de-AT"/>
        </w:rPr>
      </w:pPr>
      <w:r w:rsidRPr="00E93C01">
        <w:rPr>
          <w:rFonts w:ascii="PT Sans" w:hAnsi="PT Sans" w:cs="Century Gothic"/>
          <w:color w:val="000000"/>
          <w:sz w:val="20"/>
          <w:szCs w:val="20"/>
          <w:lang w:val="de-AT"/>
        </w:rPr>
        <w:t>Wie begegnen wir Ängsten und Sorgen vor Veränderungsprozessen und bei Unsicherheiten?</w:t>
      </w:r>
    </w:p>
    <w:p w14:paraId="57963C6B" w14:textId="77777777" w:rsidR="00787CE2" w:rsidRPr="00E93C01" w:rsidRDefault="00787CE2" w:rsidP="004D44A5">
      <w:pPr>
        <w:pStyle w:val="Listenabsatz"/>
        <w:numPr>
          <w:ilvl w:val="0"/>
          <w:numId w:val="9"/>
        </w:numPr>
        <w:spacing w:line="258" w:lineRule="auto"/>
        <w:textDirection w:val="btLr"/>
        <w:rPr>
          <w:rFonts w:ascii="PT Sans" w:hAnsi="PT Sans"/>
          <w:sz w:val="20"/>
          <w:szCs w:val="20"/>
          <w:lang w:val="de-AT"/>
        </w:rPr>
      </w:pPr>
      <w:r w:rsidRPr="00E93C01">
        <w:rPr>
          <w:rFonts w:ascii="PT Sans" w:hAnsi="PT Sans" w:cs="Century Gothic"/>
          <w:color w:val="000000"/>
          <w:sz w:val="20"/>
          <w:szCs w:val="20"/>
          <w:lang w:val="de-AT"/>
        </w:rPr>
        <w:t>Wie gestaltet sich unsere Praxis der Leistungsbeurteilung in diesem Kontext?</w:t>
      </w:r>
    </w:p>
    <w:p w14:paraId="1F0C1164" w14:textId="554A3903" w:rsidR="00787CE2" w:rsidRPr="00E93C01" w:rsidRDefault="009239E2">
      <w:pPr>
        <w:spacing w:after="0" w:line="240" w:lineRule="auto"/>
        <w:rPr>
          <w:rFonts w:ascii="PT Sans" w:hAnsi="PT Sans"/>
          <w:lang w:val="de-AT"/>
        </w:rPr>
      </w:pPr>
      <w:r w:rsidRPr="00E93C01">
        <w:rPr>
          <w:rFonts w:ascii="PT Sans" w:hAnsi="PT Sans"/>
          <w:noProof/>
        </w:rPr>
        <mc:AlternateContent>
          <mc:Choice Requires="wps">
            <w:drawing>
              <wp:anchor distT="0" distB="0" distL="114300" distR="114300" simplePos="0" relativeHeight="251852800" behindDoc="0" locked="0" layoutInCell="1" hidden="0" allowOverlap="1" wp14:anchorId="42A1BE73" wp14:editId="37D888F5">
                <wp:simplePos x="0" y="0"/>
                <wp:positionH relativeFrom="column">
                  <wp:posOffset>3601867</wp:posOffset>
                </wp:positionH>
                <wp:positionV relativeFrom="paragraph">
                  <wp:posOffset>2358682</wp:posOffset>
                </wp:positionV>
                <wp:extent cx="2019631" cy="2335237"/>
                <wp:effectExtent l="0" t="0" r="12700" b="14605"/>
                <wp:wrapNone/>
                <wp:docPr id="89" name="Rechteck 89"/>
                <wp:cNvGraphicFramePr/>
                <a:graphic xmlns:a="http://schemas.openxmlformats.org/drawingml/2006/main">
                  <a:graphicData uri="http://schemas.microsoft.com/office/word/2010/wordprocessingShape">
                    <wps:wsp>
                      <wps:cNvSpPr/>
                      <wps:spPr>
                        <a:xfrm>
                          <a:off x="0" y="0"/>
                          <a:ext cx="2019631" cy="2335237"/>
                        </a:xfrm>
                        <a:prstGeom prst="rect">
                          <a:avLst/>
                        </a:prstGeom>
                        <a:solidFill>
                          <a:schemeClr val="lt1"/>
                        </a:solidFill>
                        <a:ln w="9525" cap="flat" cmpd="sng">
                          <a:solidFill>
                            <a:srgbClr val="000000"/>
                          </a:solidFill>
                          <a:prstDash val="solid"/>
                          <a:round/>
                          <a:headEnd type="none" w="sm" len="sm"/>
                          <a:tailEnd type="none" w="sm" len="sm"/>
                        </a:ln>
                      </wps:spPr>
                      <wps:txbx>
                        <w:txbxContent>
                          <w:p w14:paraId="7DD4367B" w14:textId="635F2CE5" w:rsidR="009239E2" w:rsidRPr="00406384" w:rsidRDefault="009239E2" w:rsidP="009239E2">
                            <w:pPr>
                              <w:spacing w:after="0" w:line="240" w:lineRule="auto"/>
                              <w:jc w:val="center"/>
                              <w:textDirection w:val="btLr"/>
                              <w:rPr>
                                <w:sz w:val="20"/>
                                <w:szCs w:val="20"/>
                                <w:lang w:val="de-AT"/>
                              </w:rPr>
                            </w:pPr>
                            <w:r w:rsidRPr="00406384">
                              <w:rPr>
                                <w:rFonts w:cs="Century Gothic"/>
                                <w:b/>
                                <w:color w:val="000000"/>
                                <w:sz w:val="20"/>
                                <w:szCs w:val="20"/>
                                <w:vertAlign w:val="superscript"/>
                                <w:lang w:val="de-AT"/>
                              </w:rPr>
                              <w:t>Mögliche biblische Inspiration: Mk 12,28-34</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38"/>
                            </w:tblGrid>
                            <w:tr w:rsidR="009239E2" w:rsidRPr="007F1B7E" w14:paraId="5F818832" w14:textId="77777777" w:rsidTr="00406384">
                              <w:tc>
                                <w:tcPr>
                                  <w:tcW w:w="3951" w:type="dxa"/>
                                </w:tcPr>
                                <w:p w14:paraId="513B0026" w14:textId="24919DC2" w:rsidR="009239E2" w:rsidRPr="00F10F51" w:rsidRDefault="009239E2" w:rsidP="00965B66">
                                  <w:pPr>
                                    <w:spacing w:after="0" w:line="240" w:lineRule="auto"/>
                                    <w:jc w:val="center"/>
                                    <w:textDirection w:val="btLr"/>
                                    <w:rPr>
                                      <w:rFonts w:ascii="PT Sans Narrow" w:hAnsi="PT Sans Narrow"/>
                                      <w:sz w:val="16"/>
                                      <w:szCs w:val="16"/>
                                      <w:lang w:val="de-AT"/>
                                    </w:rPr>
                                  </w:pPr>
                                  <w:r>
                                    <w:rPr>
                                      <w:rFonts w:ascii="PT Sans Narrow" w:hAnsi="PT Sans Narrow"/>
                                      <w:noProof/>
                                      <w:sz w:val="16"/>
                                      <w:szCs w:val="16"/>
                                      <w:lang w:val="de-AT"/>
                                    </w:rPr>
                                    <w:drawing>
                                      <wp:inline distT="0" distB="0" distL="0" distR="0" wp14:anchorId="015DD148" wp14:editId="78CF638F">
                                        <wp:extent cx="1791970" cy="1791970"/>
                                        <wp:effectExtent l="0" t="0" r="0" b="0"/>
                                        <wp:docPr id="111" name="Grafik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Grafik 111"/>
                                                <pic:cNvPicPr/>
                                              </pic:nvPicPr>
                                              <pic:blipFill>
                                                <a:blip r:embed="rId25" cstate="email">
                                                  <a:extLst>
                                                    <a:ext uri="{28A0092B-C50C-407E-A947-70E740481C1C}">
                                                      <a14:useLocalDpi xmlns:a14="http://schemas.microsoft.com/office/drawing/2010/main"/>
                                                    </a:ext>
                                                  </a:extLst>
                                                </a:blip>
                                                <a:stretch>
                                                  <a:fillRect/>
                                                </a:stretch>
                                              </pic:blipFill>
                                              <pic:spPr>
                                                <a:xfrm>
                                                  <a:off x="0" y="0"/>
                                                  <a:ext cx="1791970" cy="1791970"/>
                                                </a:xfrm>
                                                <a:prstGeom prst="rect">
                                                  <a:avLst/>
                                                </a:prstGeom>
                                              </pic:spPr>
                                            </pic:pic>
                                          </a:graphicData>
                                        </a:graphic>
                                      </wp:inline>
                                    </w:drawing>
                                  </w:r>
                                </w:p>
                              </w:tc>
                            </w:tr>
                            <w:tr w:rsidR="009239E2" w:rsidRPr="00C42A02" w14:paraId="2616747F" w14:textId="77777777" w:rsidTr="00406384">
                              <w:tc>
                                <w:tcPr>
                                  <w:tcW w:w="3951" w:type="dxa"/>
                                </w:tcPr>
                                <w:p w14:paraId="0752D091" w14:textId="77777777" w:rsidR="009239E2" w:rsidRDefault="009239E2" w:rsidP="00965B66">
                                  <w:pPr>
                                    <w:spacing w:after="0" w:line="240" w:lineRule="auto"/>
                                    <w:jc w:val="center"/>
                                    <w:textDirection w:val="btLr"/>
                                    <w:rPr>
                                      <w:rFonts w:ascii="PT Sans Narrow" w:hAnsi="PT Sans Narrow"/>
                                      <w:b/>
                                      <w:bCs/>
                                      <w:sz w:val="16"/>
                                      <w:szCs w:val="16"/>
                                      <w:lang w:val="de-AT"/>
                                    </w:rPr>
                                  </w:pPr>
                                  <w:r>
                                    <w:rPr>
                                      <w:rFonts w:ascii="PT Sans Narrow" w:hAnsi="PT Sans Narrow"/>
                                      <w:b/>
                                      <w:bCs/>
                                      <w:sz w:val="16"/>
                                      <w:szCs w:val="16"/>
                                      <w:lang w:val="de-AT"/>
                                    </w:rPr>
                                    <w:t>Einheitsübersetzung 2016 | Lutherbibel 2017</w:t>
                                  </w:r>
                                </w:p>
                                <w:p w14:paraId="0F17FB75" w14:textId="30BF7E24" w:rsidR="009239E2" w:rsidRPr="00406384" w:rsidRDefault="00000000" w:rsidP="00965B66">
                                  <w:pPr>
                                    <w:spacing w:after="0" w:line="240" w:lineRule="auto"/>
                                    <w:jc w:val="center"/>
                                    <w:textDirection w:val="btLr"/>
                                    <w:rPr>
                                      <w:rFonts w:ascii="PT Sans Narrow" w:hAnsi="PT Sans Narrow"/>
                                      <w:b/>
                                      <w:bCs/>
                                      <w:sz w:val="16"/>
                                      <w:szCs w:val="16"/>
                                      <w:lang w:val="de-AT"/>
                                    </w:rPr>
                                  </w:pPr>
                                  <w:hyperlink r:id="rId26" w:history="1">
                                    <w:r w:rsidR="009239E2" w:rsidRPr="008D7D7E">
                                      <w:rPr>
                                        <w:rStyle w:val="Hyperlink"/>
                                        <w:rFonts w:ascii="PT Sans Narrow" w:hAnsi="PT Sans Narrow"/>
                                        <w:b/>
                                        <w:bCs/>
                                        <w:sz w:val="16"/>
                                        <w:szCs w:val="16"/>
                                        <w:lang w:val="de-AT"/>
                                      </w:rPr>
                                      <w:t>https://t1p.de/zpqh7</w:t>
                                    </w:r>
                                  </w:hyperlink>
                                  <w:r w:rsidR="009239E2">
                                    <w:rPr>
                                      <w:rFonts w:ascii="PT Sans Narrow" w:hAnsi="PT Sans Narrow"/>
                                      <w:b/>
                                      <w:bCs/>
                                      <w:sz w:val="16"/>
                                      <w:szCs w:val="16"/>
                                      <w:lang w:val="de-AT"/>
                                    </w:rPr>
                                    <w:t xml:space="preserve"> </w:t>
                                  </w:r>
                                </w:p>
                              </w:tc>
                            </w:tr>
                          </w:tbl>
                          <w:p w14:paraId="4680006E" w14:textId="77777777" w:rsidR="009239E2" w:rsidRPr="009E2CC7" w:rsidRDefault="009239E2" w:rsidP="009239E2">
                            <w:pPr>
                              <w:spacing w:after="0" w:line="240" w:lineRule="auto"/>
                              <w:jc w:val="center"/>
                              <w:textDirection w:val="btLr"/>
                              <w:rPr>
                                <w:sz w:val="20"/>
                                <w:szCs w:val="20"/>
                                <w:lang w:val="de-AT"/>
                              </w:rP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42A1BE73" id="Rechteck 89" o:spid="_x0000_s1026" style="position:absolute;margin-left:283.6pt;margin-top:185.7pt;width:159.05pt;height:183.9pt;z-index:251852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" fillcolor="white [3201]">
                <v:stroke startarrowwidth="narrow" startarrowlength="short" endarrowwidth="narrow" endarrowlength="short" joinstyle="round"/>
                <v:textbox inset="2.53958mm,1.2694mm,2.53958mm,1.2694mm">
                  <w:txbxContent>
                    <w:p w14:paraId="7DD4367B" w14:textId="635F2CE5" w:rsidR="009239E2" w:rsidRPr="00406384" w:rsidRDefault="009239E2" w:rsidP="009239E2">
                      <w:pPr>
                        <w:spacing w:after="0" w:line="240" w:lineRule="auto"/>
                        <w:jc w:val="center"/>
                        <w:textDirection w:val="btLr"/>
                        <w:rPr>
                          <w:sz w:val="20"/>
                          <w:szCs w:val="20"/>
                          <w:lang w:val="de-AT"/>
                        </w:rPr>
                      </w:pPr>
                      <w:r w:rsidRPr="00406384">
                        <w:rPr>
                          <w:rFonts w:cs="Century Gothic"/>
                          <w:b/>
                          <w:color w:val="000000"/>
                          <w:sz w:val="20"/>
                          <w:szCs w:val="20"/>
                          <w:vertAlign w:val="superscript"/>
                          <w:lang w:val="de-AT"/>
                        </w:rPr>
                        <w:t>Mögliche biblische Inspiration: Mk 12,28-34</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38"/>
                      </w:tblGrid>
                      <w:tr w:rsidR="009239E2" w:rsidRPr="007F1B7E" w14:paraId="5F818832" w14:textId="77777777" w:rsidTr="00406384">
                        <w:tc>
                          <w:tcPr>
                            <w:tcW w:w="3951" w:type="dxa"/>
                          </w:tcPr>
                          <w:p w14:paraId="513B0026" w14:textId="24919DC2" w:rsidR="009239E2" w:rsidRPr="00F10F51" w:rsidRDefault="009239E2" w:rsidP="00965B66">
                            <w:pPr>
                              <w:spacing w:after="0" w:line="240" w:lineRule="auto"/>
                              <w:jc w:val="center"/>
                              <w:textDirection w:val="btLr"/>
                              <w:rPr>
                                <w:rFonts w:ascii="PT Sans Narrow" w:hAnsi="PT Sans Narrow"/>
                                <w:sz w:val="16"/>
                                <w:szCs w:val="16"/>
                                <w:lang w:val="de-AT"/>
                              </w:rPr>
                            </w:pPr>
                            <w:r>
                              <w:rPr>
                                <w:rFonts w:ascii="PT Sans Narrow" w:hAnsi="PT Sans Narrow"/>
                                <w:noProof/>
                                <w:sz w:val="16"/>
                                <w:szCs w:val="16"/>
                                <w:lang w:val="de-AT"/>
                              </w:rPr>
                              <w:drawing>
                                <wp:inline distT="0" distB="0" distL="0" distR="0" wp14:anchorId="015DD148" wp14:editId="78CF638F">
                                  <wp:extent cx="1791970" cy="1791970"/>
                                  <wp:effectExtent l="0" t="0" r="0" b="0"/>
                                  <wp:docPr id="111" name="Grafik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Grafik 111"/>
                                          <pic:cNvPicPr/>
                                        </pic:nvPicPr>
                                        <pic:blipFill>
                                          <a:blip r:embed="rId25" cstate="email">
                                            <a:extLst>
                                              <a:ext uri="{28A0092B-C50C-407E-A947-70E740481C1C}">
                                                <a14:useLocalDpi xmlns:a14="http://schemas.microsoft.com/office/drawing/2010/main"/>
                                              </a:ext>
                                            </a:extLst>
                                          </a:blip>
                                          <a:stretch>
                                            <a:fillRect/>
                                          </a:stretch>
                                        </pic:blipFill>
                                        <pic:spPr>
                                          <a:xfrm>
                                            <a:off x="0" y="0"/>
                                            <a:ext cx="1791970" cy="1791970"/>
                                          </a:xfrm>
                                          <a:prstGeom prst="rect">
                                            <a:avLst/>
                                          </a:prstGeom>
                                        </pic:spPr>
                                      </pic:pic>
                                    </a:graphicData>
                                  </a:graphic>
                                </wp:inline>
                              </w:drawing>
                            </w:r>
                          </w:p>
                        </w:tc>
                      </w:tr>
                      <w:tr w:rsidR="009239E2" w:rsidRPr="00C42A02" w14:paraId="2616747F" w14:textId="77777777" w:rsidTr="00406384">
                        <w:tc>
                          <w:tcPr>
                            <w:tcW w:w="3951" w:type="dxa"/>
                          </w:tcPr>
                          <w:p w14:paraId="0752D091" w14:textId="77777777" w:rsidR="009239E2" w:rsidRDefault="009239E2" w:rsidP="00965B66">
                            <w:pPr>
                              <w:spacing w:after="0" w:line="240" w:lineRule="auto"/>
                              <w:jc w:val="center"/>
                              <w:textDirection w:val="btLr"/>
                              <w:rPr>
                                <w:rFonts w:ascii="PT Sans Narrow" w:hAnsi="PT Sans Narrow"/>
                                <w:b/>
                                <w:bCs/>
                                <w:sz w:val="16"/>
                                <w:szCs w:val="16"/>
                                <w:lang w:val="de-AT"/>
                              </w:rPr>
                            </w:pPr>
                            <w:r>
                              <w:rPr>
                                <w:rFonts w:ascii="PT Sans Narrow" w:hAnsi="PT Sans Narrow"/>
                                <w:b/>
                                <w:bCs/>
                                <w:sz w:val="16"/>
                                <w:szCs w:val="16"/>
                                <w:lang w:val="de-AT"/>
                              </w:rPr>
                              <w:t>Einheitsübersetzung 2016 | Lutherbibel 2017</w:t>
                            </w:r>
                          </w:p>
                          <w:p w14:paraId="0F17FB75" w14:textId="30BF7E24" w:rsidR="009239E2" w:rsidRPr="00406384" w:rsidRDefault="00000000" w:rsidP="00965B66">
                            <w:pPr>
                              <w:spacing w:after="0" w:line="240" w:lineRule="auto"/>
                              <w:jc w:val="center"/>
                              <w:textDirection w:val="btLr"/>
                              <w:rPr>
                                <w:rFonts w:ascii="PT Sans Narrow" w:hAnsi="PT Sans Narrow"/>
                                <w:b/>
                                <w:bCs/>
                                <w:sz w:val="16"/>
                                <w:szCs w:val="16"/>
                                <w:lang w:val="de-AT"/>
                              </w:rPr>
                            </w:pPr>
                            <w:hyperlink r:id="rId27" w:history="1">
                              <w:r w:rsidR="009239E2" w:rsidRPr="008D7D7E">
                                <w:rPr>
                                  <w:rStyle w:val="Hyperlink"/>
                                  <w:rFonts w:ascii="PT Sans Narrow" w:hAnsi="PT Sans Narrow"/>
                                  <w:b/>
                                  <w:bCs/>
                                  <w:sz w:val="16"/>
                                  <w:szCs w:val="16"/>
                                  <w:lang w:val="de-AT"/>
                                </w:rPr>
                                <w:t>https://t1p.de/zpqh7</w:t>
                              </w:r>
                            </w:hyperlink>
                            <w:r w:rsidR="009239E2">
                              <w:rPr>
                                <w:rFonts w:ascii="PT Sans Narrow" w:hAnsi="PT Sans Narrow"/>
                                <w:b/>
                                <w:bCs/>
                                <w:sz w:val="16"/>
                                <w:szCs w:val="16"/>
                                <w:lang w:val="de-AT"/>
                              </w:rPr>
                              <w:t xml:space="preserve"> </w:t>
                            </w:r>
                          </w:p>
                        </w:tc>
                      </w:tr>
                    </w:tbl>
                    <w:p w14:paraId="4680006E" w14:textId="77777777" w:rsidR="009239E2" w:rsidRPr="009E2CC7" w:rsidRDefault="009239E2" w:rsidP="009239E2">
                      <w:pPr>
                        <w:spacing w:after="0" w:line="240" w:lineRule="auto"/>
                        <w:jc w:val="center"/>
                        <w:textDirection w:val="btLr"/>
                        <w:rPr>
                          <w:sz w:val="20"/>
                          <w:szCs w:val="20"/>
                          <w:lang w:val="de-AT"/>
                        </w:rPr>
                      </w:pPr>
                    </w:p>
                  </w:txbxContent>
                </v:textbox>
              </v:rect>
            </w:pict>
          </mc:Fallback>
        </mc:AlternateContent>
      </w:r>
      <w:r w:rsidR="00787CE2" w:rsidRPr="00E93C01">
        <w:rPr>
          <w:rFonts w:ascii="PT Sans" w:hAnsi="PT Sans"/>
          <w:lang w:val="de-AT"/>
        </w:rPr>
        <w:br w:type="page"/>
      </w:r>
    </w:p>
    <w:p w14:paraId="1F503F4B" w14:textId="6586BD79" w:rsidR="009239E2" w:rsidRDefault="009239E2" w:rsidP="00D05BAD">
      <w:pPr>
        <w:rPr>
          <w:rFonts w:ascii="PT Sans" w:hAnsi="PT Sans"/>
          <w:b/>
          <w:bCs/>
          <w:color w:val="2B6DAA"/>
          <w:sz w:val="44"/>
          <w:szCs w:val="44"/>
          <w:lang w:val="de-AT"/>
        </w:rPr>
      </w:pPr>
      <w:r w:rsidRPr="00E93C01">
        <w:rPr>
          <w:rFonts w:ascii="PT Sans" w:hAnsi="PT Sans"/>
          <w:noProof/>
          <w:lang w:val="de-AT"/>
        </w:rPr>
        <w:lastRenderedPageBreak/>
        <w:drawing>
          <wp:anchor distT="0" distB="0" distL="114300" distR="114300" simplePos="0" relativeHeight="251794432" behindDoc="1" locked="0" layoutInCell="1" allowOverlap="1" wp14:anchorId="3B6ED340" wp14:editId="00214D5B">
            <wp:simplePos x="0" y="0"/>
            <wp:positionH relativeFrom="column">
              <wp:posOffset>2613660</wp:posOffset>
            </wp:positionH>
            <wp:positionV relativeFrom="paragraph">
              <wp:posOffset>-214678</wp:posOffset>
            </wp:positionV>
            <wp:extent cx="3553746" cy="3600000"/>
            <wp:effectExtent l="698500" t="685800" r="675640" b="680085"/>
            <wp:wrapNone/>
            <wp:docPr id="100" name="Grafik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Grafik 100"/>
                    <pic:cNvPicPr/>
                  </pic:nvPicPr>
                  <pic:blipFill>
                    <a:blip r:embed="rId28">
                      <a:extLst>
                        <a:ext uri="{28A0092B-C50C-407E-A947-70E740481C1C}">
                          <a14:useLocalDpi xmlns:a14="http://schemas.microsoft.com/office/drawing/2010/main"/>
                        </a:ext>
                      </a:extLst>
                    </a:blip>
                    <a:stretch>
                      <a:fillRect/>
                    </a:stretch>
                  </pic:blipFill>
                  <pic:spPr>
                    <a:xfrm rot="19634595">
                      <a:off x="0" y="0"/>
                      <a:ext cx="3553746" cy="3600000"/>
                    </a:xfrm>
                    <a:prstGeom prst="rect">
                      <a:avLst/>
                    </a:prstGeom>
                  </pic:spPr>
                </pic:pic>
              </a:graphicData>
            </a:graphic>
            <wp14:sizeRelH relativeFrom="page">
              <wp14:pctWidth>0</wp14:pctWidth>
            </wp14:sizeRelH>
            <wp14:sizeRelV relativeFrom="page">
              <wp14:pctHeight>0</wp14:pctHeight>
            </wp14:sizeRelV>
          </wp:anchor>
        </w:drawing>
      </w:r>
    </w:p>
    <w:p w14:paraId="55F3B265" w14:textId="050B339C" w:rsidR="009239E2" w:rsidRDefault="009239E2" w:rsidP="00D05BAD">
      <w:pPr>
        <w:rPr>
          <w:rFonts w:ascii="PT Sans" w:hAnsi="PT Sans"/>
          <w:b/>
          <w:bCs/>
          <w:color w:val="2B6DAA"/>
          <w:sz w:val="44"/>
          <w:szCs w:val="44"/>
          <w:lang w:val="de-AT"/>
        </w:rPr>
      </w:pPr>
    </w:p>
    <w:p w14:paraId="52DBA567" w14:textId="5414465C" w:rsidR="009239E2" w:rsidRDefault="009239E2" w:rsidP="00D05BAD">
      <w:pPr>
        <w:rPr>
          <w:rFonts w:ascii="PT Sans" w:hAnsi="PT Sans"/>
          <w:b/>
          <w:bCs/>
          <w:color w:val="2B6DAA"/>
          <w:sz w:val="44"/>
          <w:szCs w:val="44"/>
          <w:lang w:val="de-AT"/>
        </w:rPr>
      </w:pPr>
    </w:p>
    <w:p w14:paraId="7978D31C" w14:textId="353EAF9D" w:rsidR="009239E2" w:rsidRDefault="009239E2" w:rsidP="00D05BAD">
      <w:pPr>
        <w:rPr>
          <w:rFonts w:ascii="PT Sans" w:hAnsi="PT Sans"/>
          <w:b/>
          <w:bCs/>
          <w:color w:val="2B6DAA"/>
          <w:sz w:val="44"/>
          <w:szCs w:val="44"/>
          <w:lang w:val="de-AT"/>
        </w:rPr>
      </w:pPr>
    </w:p>
    <w:p w14:paraId="30195132" w14:textId="04BD1978" w:rsidR="00731BC9" w:rsidRPr="00E93C01" w:rsidRDefault="00731BC9" w:rsidP="00D05BAD">
      <w:pPr>
        <w:rPr>
          <w:rFonts w:ascii="PT Sans" w:hAnsi="PT Sans"/>
          <w:b/>
          <w:bCs/>
          <w:color w:val="2B6DAA"/>
          <w:sz w:val="44"/>
          <w:szCs w:val="44"/>
          <w:lang w:val="de-AT"/>
        </w:rPr>
      </w:pPr>
      <w:r w:rsidRPr="00E93C01">
        <w:rPr>
          <w:rFonts w:ascii="PT Sans" w:hAnsi="PT Sans"/>
          <w:b/>
          <w:bCs/>
          <w:color w:val="2B6DAA"/>
          <w:sz w:val="44"/>
          <w:szCs w:val="44"/>
          <w:lang w:val="de-AT"/>
        </w:rPr>
        <w:t>Haltung: Werte und Offenheit</w:t>
      </w:r>
      <w:r w:rsidRPr="00E93C01">
        <w:rPr>
          <w:rFonts w:ascii="PT Sans" w:hAnsi="PT Sans"/>
          <w:b/>
          <w:bCs/>
          <w:noProof/>
          <w:color w:val="2B6DAA"/>
          <w:sz w:val="44"/>
          <w:szCs w:val="44"/>
          <w:lang w:val="de-AT"/>
        </w:rPr>
        <w:drawing>
          <wp:anchor distT="0" distB="0" distL="114300" distR="114300" simplePos="0" relativeHeight="251663360" behindDoc="0" locked="0" layoutInCell="1" hidden="0" allowOverlap="1" wp14:anchorId="5A51077B" wp14:editId="7198EE58">
            <wp:simplePos x="0" y="0"/>
            <wp:positionH relativeFrom="column">
              <wp:posOffset>7030063</wp:posOffset>
            </wp:positionH>
            <wp:positionV relativeFrom="paragraph">
              <wp:posOffset>-631189</wp:posOffset>
            </wp:positionV>
            <wp:extent cx="2008923" cy="2396358"/>
            <wp:effectExtent l="0" t="0" r="0" b="0"/>
            <wp:wrapNone/>
            <wp:docPr id="80" name="image22.png"/>
            <wp:cNvGraphicFramePr/>
            <a:graphic xmlns:a="http://schemas.openxmlformats.org/drawingml/2006/main">
              <a:graphicData uri="http://schemas.openxmlformats.org/drawingml/2006/picture">
                <pic:pic xmlns:pic="http://schemas.openxmlformats.org/drawingml/2006/picture">
                  <pic:nvPicPr>
                    <pic:cNvPr id="0" name="image22.png"/>
                    <pic:cNvPicPr preferRelativeResize="0"/>
                  </pic:nvPicPr>
                  <pic:blipFill>
                    <a:blip r:embed="rId29"/>
                    <a:srcRect/>
                    <a:stretch>
                      <a:fillRect/>
                    </a:stretch>
                  </pic:blipFill>
                  <pic:spPr>
                    <a:xfrm>
                      <a:off x="0" y="0"/>
                      <a:ext cx="2008923" cy="2396358"/>
                    </a:xfrm>
                    <a:prstGeom prst="rect">
                      <a:avLst/>
                    </a:prstGeom>
                    <a:ln/>
                  </pic:spPr>
                </pic:pic>
              </a:graphicData>
            </a:graphic>
          </wp:anchor>
        </w:drawing>
      </w:r>
    </w:p>
    <w:p w14:paraId="564CC5E7" w14:textId="5106E387" w:rsidR="00731BC9" w:rsidRPr="00E93C01" w:rsidRDefault="009239E2" w:rsidP="00ED69E6">
      <w:pPr>
        <w:pStyle w:val="Untertitel"/>
        <w:rPr>
          <w:rFonts w:ascii="PT Sans" w:hAnsi="PT Sans"/>
        </w:rPr>
      </w:pPr>
      <w:r w:rsidRPr="00E93C01">
        <w:rPr>
          <w:rFonts w:ascii="PT Sans" w:hAnsi="PT Sans"/>
          <w:noProof/>
        </w:rPr>
        <w:drawing>
          <wp:anchor distT="0" distB="0" distL="114300" distR="114300" simplePos="0" relativeHeight="251665408" behindDoc="0" locked="0" layoutInCell="1" hidden="0" allowOverlap="1" wp14:anchorId="105B899A" wp14:editId="0DE38E74">
            <wp:simplePos x="0" y="0"/>
            <wp:positionH relativeFrom="column">
              <wp:posOffset>2091397</wp:posOffset>
            </wp:positionH>
            <wp:positionV relativeFrom="paragraph">
              <wp:posOffset>1661942</wp:posOffset>
            </wp:positionV>
            <wp:extent cx="4195676" cy="5431279"/>
            <wp:effectExtent l="0" t="0" r="0" b="4445"/>
            <wp:wrapNone/>
            <wp:docPr id="1" name="image22.png"/>
            <wp:cNvGraphicFramePr/>
            <a:graphic xmlns:a="http://schemas.openxmlformats.org/drawingml/2006/main">
              <a:graphicData uri="http://schemas.openxmlformats.org/drawingml/2006/picture">
                <pic:pic xmlns:pic="http://schemas.openxmlformats.org/drawingml/2006/picture">
                  <pic:nvPicPr>
                    <pic:cNvPr id="0" name="image22.png"/>
                    <pic:cNvPicPr preferRelativeResize="0"/>
                  </pic:nvPicPr>
                  <pic:blipFill>
                    <a:blip r:embed="rId29"/>
                    <a:srcRect/>
                    <a:stretch>
                      <a:fillRect/>
                    </a:stretch>
                  </pic:blipFill>
                  <pic:spPr>
                    <a:xfrm>
                      <a:off x="0" y="0"/>
                      <a:ext cx="4195676" cy="5431279"/>
                    </a:xfrm>
                    <a:prstGeom prst="rect">
                      <a:avLst/>
                    </a:prstGeom>
                    <a:ln/>
                  </pic:spPr>
                </pic:pic>
              </a:graphicData>
            </a:graphic>
            <wp14:sizeRelH relativeFrom="margin">
              <wp14:pctWidth>0</wp14:pctWidth>
            </wp14:sizeRelH>
            <wp14:sizeRelV relativeFrom="margin">
              <wp14:pctHeight>0</wp14:pctHeight>
            </wp14:sizeRelV>
          </wp:anchor>
        </w:drawing>
      </w:r>
      <w:r w:rsidR="00731BC9" w:rsidRPr="00E93C01">
        <w:rPr>
          <w:rFonts w:ascii="PT Sans" w:hAnsi="PT Sans"/>
        </w:rPr>
        <w:t>Wir halten unsere christlichen Traditionen, Texte, Haltungen und Werte lebendig und gestalten die digitale Transformation offen und bewusst als Teil unserer Mitverantwortung an der Schöpfung. Wir sind offen für Anregungen anderer religiöser Grundausrichtungen und kultureller Prägungen.</w:t>
      </w:r>
    </w:p>
    <w:p w14:paraId="74BAC2BC" w14:textId="4D374D9C" w:rsidR="00D05BAD" w:rsidRPr="00E93C01" w:rsidRDefault="00D05BAD">
      <w:pPr>
        <w:spacing w:after="0" w:line="240" w:lineRule="auto"/>
        <w:rPr>
          <w:rFonts w:ascii="PT Sans" w:hAnsi="PT Sans"/>
          <w:lang w:val="de-AT"/>
        </w:rPr>
      </w:pPr>
    </w:p>
    <w:p w14:paraId="3A6CDA88" w14:textId="3C20CA8A" w:rsidR="00731BC9" w:rsidRPr="00E93C01" w:rsidRDefault="00731BC9">
      <w:pPr>
        <w:spacing w:after="0" w:line="240" w:lineRule="auto"/>
        <w:rPr>
          <w:rFonts w:ascii="PT Sans" w:hAnsi="PT Sans"/>
          <w:lang w:val="de-AT"/>
        </w:rPr>
      </w:pPr>
      <w:r w:rsidRPr="00E93C01">
        <w:rPr>
          <w:rFonts w:ascii="PT Sans" w:hAnsi="PT Sans"/>
          <w:lang w:val="de-AT"/>
        </w:rPr>
        <w:br w:type="page"/>
      </w:r>
    </w:p>
    <w:p w14:paraId="49F4F7F4" w14:textId="77777777" w:rsidR="00731BC9" w:rsidRPr="00E93C01" w:rsidRDefault="00731BC9" w:rsidP="00731BC9">
      <w:pPr>
        <w:spacing w:line="258" w:lineRule="auto"/>
        <w:textDirection w:val="btLr"/>
        <w:rPr>
          <w:rFonts w:ascii="PT Sans" w:hAnsi="PT Sans"/>
          <w:sz w:val="20"/>
          <w:szCs w:val="20"/>
          <w:lang w:val="de-AT"/>
        </w:rPr>
      </w:pPr>
      <w:r w:rsidRPr="00E93C01">
        <w:rPr>
          <w:rFonts w:ascii="PT Sans" w:hAnsi="PT Sans" w:cs="Century Gothic"/>
          <w:b/>
          <w:color w:val="000000"/>
          <w:sz w:val="20"/>
          <w:szCs w:val="20"/>
          <w:lang w:val="de-AT"/>
        </w:rPr>
        <w:lastRenderedPageBreak/>
        <w:t>Leitfragen zur Reflexion von Schulentwicklungsprozessen:</w:t>
      </w:r>
    </w:p>
    <w:p w14:paraId="55D93776" w14:textId="77777777" w:rsidR="00731BC9" w:rsidRPr="00E93C01" w:rsidRDefault="00731BC9" w:rsidP="00DE40CE">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Welche christlichen Werte, Haltungen und Traditionen sind für uns als Schulgemeinschaft wichtig und warum? Was macht unsere Schule aus?</w:t>
      </w:r>
    </w:p>
    <w:p w14:paraId="09319252" w14:textId="77777777" w:rsidR="00731BC9" w:rsidRPr="00E93C01" w:rsidRDefault="00731BC9" w:rsidP="00DE40CE">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Wie gehen wir auf Neues zu und gestalten Veränderungsprozesse?</w:t>
      </w:r>
    </w:p>
    <w:p w14:paraId="4DC70F35" w14:textId="77777777" w:rsidR="00731BC9" w:rsidRPr="00E93C01" w:rsidRDefault="00731BC9" w:rsidP="00DE40CE">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Was bedeuten diese Werte für unsere digitale Entwicklung? Inwieweit können wir sie weiterdenken? Wo gibt es Spannungen?</w:t>
      </w:r>
    </w:p>
    <w:p w14:paraId="689F3FAA" w14:textId="77777777" w:rsidR="00731BC9" w:rsidRPr="00E93C01" w:rsidRDefault="00731BC9" w:rsidP="00DE40CE">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Was bedeutet Mitverantwortung an der Schöpfung für uns?</w:t>
      </w:r>
    </w:p>
    <w:p w14:paraId="405A4DAD" w14:textId="77777777" w:rsidR="00731BC9" w:rsidRPr="00E93C01" w:rsidRDefault="00731BC9" w:rsidP="00DE40CE">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Wie fördern wir unsere Kreativität und Innovationskraft?</w:t>
      </w:r>
    </w:p>
    <w:p w14:paraId="6362B56B" w14:textId="77777777" w:rsidR="00731BC9" w:rsidRPr="00E93C01" w:rsidRDefault="00731BC9" w:rsidP="00DE40CE">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Wie gehen wir mit Ängsten und Verunsicherungen in Veränderungsprozessen um? Können wir diese ertragen? Wie können wir diesen begegnen?</w:t>
      </w:r>
    </w:p>
    <w:p w14:paraId="5CD6C653" w14:textId="77777777" w:rsidR="00731BC9" w:rsidRPr="00E93C01" w:rsidRDefault="00731BC9" w:rsidP="00DE40CE">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Wie begegnen wir anderen religiösen Grundausrichtungen?</w:t>
      </w:r>
    </w:p>
    <w:p w14:paraId="3683530B" w14:textId="2BD9FE4F" w:rsidR="00731BC9" w:rsidRPr="00E93C01" w:rsidRDefault="00731BC9" w:rsidP="00DE40CE">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Wie gestaltet sich unsere Praxis der Leistungsbeurteilung in diesem Kontext?</w:t>
      </w:r>
    </w:p>
    <w:p w14:paraId="6DE76CF0" w14:textId="0607EF91" w:rsidR="00D62344" w:rsidRPr="00E93C01" w:rsidRDefault="00D62344">
      <w:pPr>
        <w:rPr>
          <w:rFonts w:ascii="PT Sans" w:hAnsi="PT Sans"/>
          <w:lang w:val="de-AT"/>
        </w:rPr>
      </w:pPr>
    </w:p>
    <w:p w14:paraId="7359C46B" w14:textId="0760F42F" w:rsidR="00731BC9" w:rsidRPr="00E93C01" w:rsidRDefault="009239E2">
      <w:pPr>
        <w:spacing w:after="0" w:line="240" w:lineRule="auto"/>
        <w:rPr>
          <w:rFonts w:ascii="PT Sans" w:hAnsi="PT Sans"/>
          <w:lang w:val="de-AT"/>
        </w:rPr>
      </w:pPr>
      <w:r w:rsidRPr="00E93C01">
        <w:rPr>
          <w:rFonts w:ascii="PT Sans" w:hAnsi="PT Sans"/>
          <w:noProof/>
        </w:rPr>
        <mc:AlternateContent>
          <mc:Choice Requires="wps">
            <w:drawing>
              <wp:anchor distT="0" distB="0" distL="114300" distR="114300" simplePos="0" relativeHeight="251854848" behindDoc="0" locked="0" layoutInCell="1" hidden="0" allowOverlap="1" wp14:anchorId="2D846ACB" wp14:editId="5EB19DD8">
                <wp:simplePos x="0" y="0"/>
                <wp:positionH relativeFrom="column">
                  <wp:posOffset>3552630</wp:posOffset>
                </wp:positionH>
                <wp:positionV relativeFrom="paragraph">
                  <wp:posOffset>3434764</wp:posOffset>
                </wp:positionV>
                <wp:extent cx="2103120" cy="2335237"/>
                <wp:effectExtent l="0" t="0" r="17780" b="14605"/>
                <wp:wrapNone/>
                <wp:docPr id="114" name="Rechteck 114"/>
                <wp:cNvGraphicFramePr/>
                <a:graphic xmlns:a="http://schemas.openxmlformats.org/drawingml/2006/main">
                  <a:graphicData uri="http://schemas.microsoft.com/office/word/2010/wordprocessingShape">
                    <wps:wsp>
                      <wps:cNvSpPr/>
                      <wps:spPr>
                        <a:xfrm>
                          <a:off x="0" y="0"/>
                          <a:ext cx="2103120" cy="2335237"/>
                        </a:xfrm>
                        <a:prstGeom prst="rect">
                          <a:avLst/>
                        </a:prstGeom>
                        <a:solidFill>
                          <a:schemeClr val="lt1"/>
                        </a:solidFill>
                        <a:ln w="9525" cap="flat" cmpd="sng">
                          <a:solidFill>
                            <a:srgbClr val="000000"/>
                          </a:solidFill>
                          <a:prstDash val="solid"/>
                          <a:round/>
                          <a:headEnd type="none" w="sm" len="sm"/>
                          <a:tailEnd type="none" w="sm" len="sm"/>
                        </a:ln>
                      </wps:spPr>
                      <wps:txbx>
                        <w:txbxContent>
                          <w:p w14:paraId="49F31D47" w14:textId="47A452C3" w:rsidR="009239E2" w:rsidRPr="00406384" w:rsidRDefault="009239E2" w:rsidP="009239E2">
                            <w:pPr>
                              <w:spacing w:after="0" w:line="240" w:lineRule="auto"/>
                              <w:jc w:val="center"/>
                              <w:textDirection w:val="btLr"/>
                              <w:rPr>
                                <w:sz w:val="20"/>
                                <w:szCs w:val="20"/>
                                <w:lang w:val="de-AT"/>
                              </w:rPr>
                            </w:pPr>
                            <w:r w:rsidRPr="00406384">
                              <w:rPr>
                                <w:rFonts w:cs="Century Gothic"/>
                                <w:b/>
                                <w:color w:val="000000"/>
                                <w:sz w:val="20"/>
                                <w:szCs w:val="20"/>
                                <w:vertAlign w:val="superscript"/>
                                <w:lang w:val="de-AT"/>
                              </w:rPr>
                              <w:t xml:space="preserve">Mögliche biblische Inspiration: </w:t>
                            </w:r>
                            <w:r w:rsidRPr="007C5D9C">
                              <w:rPr>
                                <w:rFonts w:cs="Century Gothic"/>
                                <w:b/>
                                <w:color w:val="000000"/>
                                <w:sz w:val="20"/>
                                <w:vertAlign w:val="superscript"/>
                                <w:lang w:val="de-AT"/>
                              </w:rPr>
                              <w:t>Gen 1,26-2,3</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96"/>
                            </w:tblGrid>
                            <w:tr w:rsidR="009239E2" w:rsidRPr="007F1B7E" w14:paraId="20A58E15" w14:textId="77777777" w:rsidTr="00406384">
                              <w:tc>
                                <w:tcPr>
                                  <w:tcW w:w="3951" w:type="dxa"/>
                                </w:tcPr>
                                <w:p w14:paraId="0EB714CC" w14:textId="17EA3047" w:rsidR="009239E2" w:rsidRPr="00F10F51" w:rsidRDefault="009239E2" w:rsidP="00965B66">
                                  <w:pPr>
                                    <w:spacing w:after="0" w:line="240" w:lineRule="auto"/>
                                    <w:jc w:val="center"/>
                                    <w:textDirection w:val="btLr"/>
                                    <w:rPr>
                                      <w:rFonts w:ascii="PT Sans Narrow" w:hAnsi="PT Sans Narrow"/>
                                      <w:sz w:val="16"/>
                                      <w:szCs w:val="16"/>
                                      <w:lang w:val="de-AT"/>
                                    </w:rPr>
                                  </w:pPr>
                                  <w:r>
                                    <w:rPr>
                                      <w:rFonts w:ascii="PT Sans Narrow" w:hAnsi="PT Sans Narrow"/>
                                      <w:noProof/>
                                      <w:sz w:val="16"/>
                                      <w:szCs w:val="16"/>
                                      <w:lang w:val="de-AT"/>
                                    </w:rPr>
                                    <w:drawing>
                                      <wp:inline distT="0" distB="0" distL="0" distR="0" wp14:anchorId="0E4AD642" wp14:editId="37314922">
                                        <wp:extent cx="1827530" cy="1827530"/>
                                        <wp:effectExtent l="0" t="0" r="1270" b="1270"/>
                                        <wp:docPr id="122" name="Grafik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Grafik 122"/>
                                                <pic:cNvPicPr/>
                                              </pic:nvPicPr>
                                              <pic:blipFill>
                                                <a:blip r:embed="rId30" cstate="email">
                                                  <a:extLst>
                                                    <a:ext uri="{28A0092B-C50C-407E-A947-70E740481C1C}">
                                                      <a14:useLocalDpi xmlns:a14="http://schemas.microsoft.com/office/drawing/2010/main"/>
                                                    </a:ext>
                                                  </a:extLst>
                                                </a:blip>
                                                <a:stretch>
                                                  <a:fillRect/>
                                                </a:stretch>
                                              </pic:blipFill>
                                              <pic:spPr>
                                                <a:xfrm>
                                                  <a:off x="0" y="0"/>
                                                  <a:ext cx="1827530" cy="1827530"/>
                                                </a:xfrm>
                                                <a:prstGeom prst="rect">
                                                  <a:avLst/>
                                                </a:prstGeom>
                                              </pic:spPr>
                                            </pic:pic>
                                          </a:graphicData>
                                        </a:graphic>
                                      </wp:inline>
                                    </w:drawing>
                                  </w:r>
                                </w:p>
                              </w:tc>
                            </w:tr>
                            <w:tr w:rsidR="009239E2" w:rsidRPr="00A92C55" w14:paraId="016AE7B3" w14:textId="77777777" w:rsidTr="00406384">
                              <w:tc>
                                <w:tcPr>
                                  <w:tcW w:w="3951" w:type="dxa"/>
                                </w:tcPr>
                                <w:p w14:paraId="0A488968" w14:textId="77777777" w:rsidR="009239E2" w:rsidRDefault="009239E2" w:rsidP="00965B66">
                                  <w:pPr>
                                    <w:spacing w:after="0" w:line="240" w:lineRule="auto"/>
                                    <w:jc w:val="center"/>
                                    <w:textDirection w:val="btLr"/>
                                    <w:rPr>
                                      <w:rFonts w:ascii="PT Sans Narrow" w:hAnsi="PT Sans Narrow"/>
                                      <w:b/>
                                      <w:bCs/>
                                      <w:sz w:val="16"/>
                                      <w:szCs w:val="16"/>
                                      <w:lang w:val="de-AT"/>
                                    </w:rPr>
                                  </w:pPr>
                                  <w:r>
                                    <w:rPr>
                                      <w:rFonts w:ascii="PT Sans Narrow" w:hAnsi="PT Sans Narrow"/>
                                      <w:b/>
                                      <w:bCs/>
                                      <w:sz w:val="16"/>
                                      <w:szCs w:val="16"/>
                                      <w:lang w:val="de-AT"/>
                                    </w:rPr>
                                    <w:t>Einheitsübersetzung 2016 | Lutherbibel 2017</w:t>
                                  </w:r>
                                </w:p>
                                <w:p w14:paraId="1BCC2317" w14:textId="68A37CCD" w:rsidR="009239E2" w:rsidRPr="00406384" w:rsidRDefault="00000000" w:rsidP="00965B66">
                                  <w:pPr>
                                    <w:spacing w:after="0" w:line="240" w:lineRule="auto"/>
                                    <w:jc w:val="center"/>
                                    <w:textDirection w:val="btLr"/>
                                    <w:rPr>
                                      <w:rFonts w:ascii="PT Sans Narrow" w:hAnsi="PT Sans Narrow"/>
                                      <w:b/>
                                      <w:bCs/>
                                      <w:sz w:val="16"/>
                                      <w:szCs w:val="16"/>
                                      <w:lang w:val="de-AT"/>
                                    </w:rPr>
                                  </w:pPr>
                                  <w:hyperlink r:id="rId31" w:history="1">
                                    <w:r w:rsidR="009239E2" w:rsidRPr="008D7D7E">
                                      <w:rPr>
                                        <w:rStyle w:val="Hyperlink"/>
                                        <w:rFonts w:ascii="PT Sans Narrow" w:hAnsi="PT Sans Narrow"/>
                                        <w:b/>
                                        <w:bCs/>
                                        <w:sz w:val="16"/>
                                        <w:szCs w:val="16"/>
                                        <w:lang w:val="de-AT"/>
                                      </w:rPr>
                                      <w:t>https://t1p.de/fq5ap</w:t>
                                    </w:r>
                                  </w:hyperlink>
                                  <w:r w:rsidR="009239E2">
                                    <w:rPr>
                                      <w:rFonts w:ascii="PT Sans Narrow" w:hAnsi="PT Sans Narrow"/>
                                      <w:b/>
                                      <w:bCs/>
                                      <w:sz w:val="16"/>
                                      <w:szCs w:val="16"/>
                                      <w:lang w:val="de-AT"/>
                                    </w:rPr>
                                    <w:t xml:space="preserve">  </w:t>
                                  </w:r>
                                </w:p>
                              </w:tc>
                            </w:tr>
                          </w:tbl>
                          <w:p w14:paraId="7D47764C" w14:textId="77777777" w:rsidR="009239E2" w:rsidRPr="009E2CC7" w:rsidRDefault="009239E2" w:rsidP="009239E2">
                            <w:pPr>
                              <w:spacing w:after="0" w:line="240" w:lineRule="auto"/>
                              <w:jc w:val="center"/>
                              <w:textDirection w:val="btLr"/>
                              <w:rPr>
                                <w:sz w:val="20"/>
                                <w:szCs w:val="20"/>
                                <w:lang w:val="de-AT"/>
                              </w:rP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2D846ACB" id="Rechteck 114" o:spid="_x0000_s1027" style="position:absolute;margin-left:279.75pt;margin-top:270.45pt;width:165.6pt;height:183.9pt;z-index:251854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" fillcolor="white [3201]">
                <v:stroke startarrowwidth="narrow" startarrowlength="short" endarrowwidth="narrow" endarrowlength="short" joinstyle="round"/>
                <v:textbox inset="2.53958mm,1.2694mm,2.53958mm,1.2694mm">
                  <w:txbxContent>
                    <w:p w14:paraId="49F31D47" w14:textId="47A452C3" w:rsidR="009239E2" w:rsidRPr="00406384" w:rsidRDefault="009239E2" w:rsidP="009239E2">
                      <w:pPr>
                        <w:spacing w:after="0" w:line="240" w:lineRule="auto"/>
                        <w:jc w:val="center"/>
                        <w:textDirection w:val="btLr"/>
                        <w:rPr>
                          <w:sz w:val="20"/>
                          <w:szCs w:val="20"/>
                          <w:lang w:val="de-AT"/>
                        </w:rPr>
                      </w:pPr>
                      <w:r w:rsidRPr="00406384">
                        <w:rPr>
                          <w:rFonts w:cs="Century Gothic"/>
                          <w:b/>
                          <w:color w:val="000000"/>
                          <w:sz w:val="20"/>
                          <w:szCs w:val="20"/>
                          <w:vertAlign w:val="superscript"/>
                          <w:lang w:val="de-AT"/>
                        </w:rPr>
                        <w:t xml:space="preserve">Mögliche biblische Inspiration: </w:t>
                      </w:r>
                      <w:r w:rsidRPr="007C5D9C">
                        <w:rPr>
                          <w:rFonts w:cs="Century Gothic"/>
                          <w:b/>
                          <w:color w:val="000000"/>
                          <w:sz w:val="20"/>
                          <w:vertAlign w:val="superscript"/>
                          <w:lang w:val="de-AT"/>
                        </w:rPr>
                        <w:t>Gen 1,26-2,3</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96"/>
                      </w:tblGrid>
                      <w:tr w:rsidR="009239E2" w:rsidRPr="007F1B7E" w14:paraId="20A58E15" w14:textId="77777777" w:rsidTr="00406384">
                        <w:tc>
                          <w:tcPr>
                            <w:tcW w:w="3951" w:type="dxa"/>
                          </w:tcPr>
                          <w:p w14:paraId="0EB714CC" w14:textId="17EA3047" w:rsidR="009239E2" w:rsidRPr="00F10F51" w:rsidRDefault="009239E2" w:rsidP="00965B66">
                            <w:pPr>
                              <w:spacing w:after="0" w:line="240" w:lineRule="auto"/>
                              <w:jc w:val="center"/>
                              <w:textDirection w:val="btLr"/>
                              <w:rPr>
                                <w:rFonts w:ascii="PT Sans Narrow" w:hAnsi="PT Sans Narrow"/>
                                <w:sz w:val="16"/>
                                <w:szCs w:val="16"/>
                                <w:lang w:val="de-AT"/>
                              </w:rPr>
                            </w:pPr>
                            <w:r>
                              <w:rPr>
                                <w:rFonts w:ascii="PT Sans Narrow" w:hAnsi="PT Sans Narrow"/>
                                <w:noProof/>
                                <w:sz w:val="16"/>
                                <w:szCs w:val="16"/>
                                <w:lang w:val="de-AT"/>
                              </w:rPr>
                              <w:drawing>
                                <wp:inline distT="0" distB="0" distL="0" distR="0" wp14:anchorId="0E4AD642" wp14:editId="37314922">
                                  <wp:extent cx="1827530" cy="1827530"/>
                                  <wp:effectExtent l="0" t="0" r="1270" b="1270"/>
                                  <wp:docPr id="122" name="Grafik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Grafik 122"/>
                                          <pic:cNvPicPr/>
                                        </pic:nvPicPr>
                                        <pic:blipFill>
                                          <a:blip r:embed="rId30" cstate="email">
                                            <a:extLst>
                                              <a:ext uri="{28A0092B-C50C-407E-A947-70E740481C1C}">
                                                <a14:useLocalDpi xmlns:a14="http://schemas.microsoft.com/office/drawing/2010/main"/>
                                              </a:ext>
                                            </a:extLst>
                                          </a:blip>
                                          <a:stretch>
                                            <a:fillRect/>
                                          </a:stretch>
                                        </pic:blipFill>
                                        <pic:spPr>
                                          <a:xfrm>
                                            <a:off x="0" y="0"/>
                                            <a:ext cx="1827530" cy="1827530"/>
                                          </a:xfrm>
                                          <a:prstGeom prst="rect">
                                            <a:avLst/>
                                          </a:prstGeom>
                                        </pic:spPr>
                                      </pic:pic>
                                    </a:graphicData>
                                  </a:graphic>
                                </wp:inline>
                              </w:drawing>
                            </w:r>
                          </w:p>
                        </w:tc>
                      </w:tr>
                      <w:tr w:rsidR="009239E2" w:rsidRPr="00A92C55" w14:paraId="016AE7B3" w14:textId="77777777" w:rsidTr="00406384">
                        <w:tc>
                          <w:tcPr>
                            <w:tcW w:w="3951" w:type="dxa"/>
                          </w:tcPr>
                          <w:p w14:paraId="0A488968" w14:textId="77777777" w:rsidR="009239E2" w:rsidRDefault="009239E2" w:rsidP="00965B66">
                            <w:pPr>
                              <w:spacing w:after="0" w:line="240" w:lineRule="auto"/>
                              <w:jc w:val="center"/>
                              <w:textDirection w:val="btLr"/>
                              <w:rPr>
                                <w:rFonts w:ascii="PT Sans Narrow" w:hAnsi="PT Sans Narrow"/>
                                <w:b/>
                                <w:bCs/>
                                <w:sz w:val="16"/>
                                <w:szCs w:val="16"/>
                                <w:lang w:val="de-AT"/>
                              </w:rPr>
                            </w:pPr>
                            <w:r>
                              <w:rPr>
                                <w:rFonts w:ascii="PT Sans Narrow" w:hAnsi="PT Sans Narrow"/>
                                <w:b/>
                                <w:bCs/>
                                <w:sz w:val="16"/>
                                <w:szCs w:val="16"/>
                                <w:lang w:val="de-AT"/>
                              </w:rPr>
                              <w:t>Einheitsübersetzung 2016 | Lutherbibel 2017</w:t>
                            </w:r>
                          </w:p>
                          <w:p w14:paraId="1BCC2317" w14:textId="68A37CCD" w:rsidR="009239E2" w:rsidRPr="00406384" w:rsidRDefault="00000000" w:rsidP="00965B66">
                            <w:pPr>
                              <w:spacing w:after="0" w:line="240" w:lineRule="auto"/>
                              <w:jc w:val="center"/>
                              <w:textDirection w:val="btLr"/>
                              <w:rPr>
                                <w:rFonts w:ascii="PT Sans Narrow" w:hAnsi="PT Sans Narrow"/>
                                <w:b/>
                                <w:bCs/>
                                <w:sz w:val="16"/>
                                <w:szCs w:val="16"/>
                                <w:lang w:val="de-AT"/>
                              </w:rPr>
                            </w:pPr>
                            <w:hyperlink r:id="rId32" w:history="1">
                              <w:r w:rsidR="009239E2" w:rsidRPr="008D7D7E">
                                <w:rPr>
                                  <w:rStyle w:val="Hyperlink"/>
                                  <w:rFonts w:ascii="PT Sans Narrow" w:hAnsi="PT Sans Narrow"/>
                                  <w:b/>
                                  <w:bCs/>
                                  <w:sz w:val="16"/>
                                  <w:szCs w:val="16"/>
                                  <w:lang w:val="de-AT"/>
                                </w:rPr>
                                <w:t>https://t1p.de/fq5ap</w:t>
                              </w:r>
                            </w:hyperlink>
                            <w:r w:rsidR="009239E2">
                              <w:rPr>
                                <w:rFonts w:ascii="PT Sans Narrow" w:hAnsi="PT Sans Narrow"/>
                                <w:b/>
                                <w:bCs/>
                                <w:sz w:val="16"/>
                                <w:szCs w:val="16"/>
                                <w:lang w:val="de-AT"/>
                              </w:rPr>
                              <w:t xml:space="preserve">  </w:t>
                            </w:r>
                          </w:p>
                        </w:tc>
                      </w:tr>
                    </w:tbl>
                    <w:p w14:paraId="7D47764C" w14:textId="77777777" w:rsidR="009239E2" w:rsidRPr="009E2CC7" w:rsidRDefault="009239E2" w:rsidP="009239E2">
                      <w:pPr>
                        <w:spacing w:after="0" w:line="240" w:lineRule="auto"/>
                        <w:jc w:val="center"/>
                        <w:textDirection w:val="btLr"/>
                        <w:rPr>
                          <w:sz w:val="20"/>
                          <w:szCs w:val="20"/>
                          <w:lang w:val="de-AT"/>
                        </w:rPr>
                      </w:pPr>
                    </w:p>
                  </w:txbxContent>
                </v:textbox>
              </v:rect>
            </w:pict>
          </mc:Fallback>
        </mc:AlternateContent>
      </w:r>
      <w:r w:rsidR="00731BC9" w:rsidRPr="00E93C01">
        <w:rPr>
          <w:rFonts w:ascii="PT Sans" w:hAnsi="PT Sans"/>
          <w:lang w:val="de-AT"/>
        </w:rPr>
        <w:br w:type="page"/>
      </w:r>
    </w:p>
    <w:p w14:paraId="08341F5E" w14:textId="14B1C5ED" w:rsidR="00B755AD" w:rsidRDefault="00B755AD" w:rsidP="00D05BAD">
      <w:pPr>
        <w:rPr>
          <w:rFonts w:ascii="PT Sans" w:hAnsi="PT Sans"/>
          <w:b/>
          <w:bCs/>
          <w:color w:val="305597"/>
          <w:sz w:val="44"/>
          <w:szCs w:val="44"/>
          <w:lang w:val="de-AT"/>
        </w:rPr>
      </w:pPr>
      <w:r w:rsidRPr="00E93C01">
        <w:rPr>
          <w:rFonts w:ascii="PT Sans" w:hAnsi="PT Sans"/>
          <w:b/>
          <w:bCs/>
          <w:noProof/>
          <w:color w:val="305597"/>
          <w:sz w:val="44"/>
          <w:szCs w:val="44"/>
          <w:lang w:val="de-AT"/>
        </w:rPr>
        <w:lastRenderedPageBreak/>
        <w:drawing>
          <wp:anchor distT="0" distB="0" distL="114300" distR="114300" simplePos="0" relativeHeight="251795456" behindDoc="1" locked="0" layoutInCell="1" allowOverlap="1" wp14:anchorId="5AC966D8" wp14:editId="69D1B76A">
            <wp:simplePos x="0" y="0"/>
            <wp:positionH relativeFrom="column">
              <wp:posOffset>2231878</wp:posOffset>
            </wp:positionH>
            <wp:positionV relativeFrom="paragraph">
              <wp:posOffset>406155</wp:posOffset>
            </wp:positionV>
            <wp:extent cx="3585210" cy="3600450"/>
            <wp:effectExtent l="436880" t="439420" r="433070" b="433070"/>
            <wp:wrapNone/>
            <wp:docPr id="101" name="Grafik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Grafik 101"/>
                    <pic:cNvPicPr/>
                  </pic:nvPicPr>
                  <pic:blipFill>
                    <a:blip r:embed="rId33">
                      <a:extLst>
                        <a:ext uri="{28A0092B-C50C-407E-A947-70E740481C1C}">
                          <a14:useLocalDpi xmlns:a14="http://schemas.microsoft.com/office/drawing/2010/main"/>
                        </a:ext>
                      </a:extLst>
                    </a:blip>
                    <a:stretch>
                      <a:fillRect/>
                    </a:stretch>
                  </pic:blipFill>
                  <pic:spPr>
                    <a:xfrm rot="17170649">
                      <a:off x="0" y="0"/>
                      <a:ext cx="3585210" cy="3600450"/>
                    </a:xfrm>
                    <a:prstGeom prst="rect">
                      <a:avLst/>
                    </a:prstGeom>
                  </pic:spPr>
                </pic:pic>
              </a:graphicData>
            </a:graphic>
            <wp14:sizeRelH relativeFrom="page">
              <wp14:pctWidth>0</wp14:pctWidth>
            </wp14:sizeRelH>
            <wp14:sizeRelV relativeFrom="page">
              <wp14:pctHeight>0</wp14:pctHeight>
            </wp14:sizeRelV>
          </wp:anchor>
        </w:drawing>
      </w:r>
    </w:p>
    <w:p w14:paraId="795D151D" w14:textId="52593697" w:rsidR="00B755AD" w:rsidRDefault="00B755AD" w:rsidP="00D05BAD">
      <w:pPr>
        <w:rPr>
          <w:rFonts w:ascii="PT Sans" w:hAnsi="PT Sans"/>
          <w:b/>
          <w:bCs/>
          <w:color w:val="305597"/>
          <w:sz w:val="44"/>
          <w:szCs w:val="44"/>
          <w:lang w:val="de-AT"/>
        </w:rPr>
      </w:pPr>
    </w:p>
    <w:p w14:paraId="316A35FE" w14:textId="0641C084" w:rsidR="00B755AD" w:rsidRDefault="00B755AD" w:rsidP="00D05BAD">
      <w:pPr>
        <w:rPr>
          <w:rFonts w:ascii="PT Sans" w:hAnsi="PT Sans"/>
          <w:b/>
          <w:bCs/>
          <w:color w:val="305597"/>
          <w:sz w:val="44"/>
          <w:szCs w:val="44"/>
          <w:lang w:val="de-AT"/>
        </w:rPr>
      </w:pPr>
    </w:p>
    <w:p w14:paraId="48A9248D" w14:textId="3819A907" w:rsidR="00B755AD" w:rsidRDefault="00B755AD" w:rsidP="00D05BAD">
      <w:pPr>
        <w:rPr>
          <w:rFonts w:ascii="PT Sans" w:hAnsi="PT Sans"/>
          <w:b/>
          <w:bCs/>
          <w:color w:val="305597"/>
          <w:sz w:val="44"/>
          <w:szCs w:val="44"/>
          <w:lang w:val="de-AT"/>
        </w:rPr>
      </w:pPr>
    </w:p>
    <w:p w14:paraId="49AEAE9F" w14:textId="02AA5C80" w:rsidR="00B755AD" w:rsidRDefault="00B755AD" w:rsidP="00D05BAD">
      <w:pPr>
        <w:rPr>
          <w:rFonts w:ascii="PT Sans" w:hAnsi="PT Sans"/>
          <w:b/>
          <w:bCs/>
          <w:color w:val="305597"/>
          <w:sz w:val="44"/>
          <w:szCs w:val="44"/>
          <w:lang w:val="de-AT"/>
        </w:rPr>
      </w:pPr>
    </w:p>
    <w:p w14:paraId="457F55F5" w14:textId="3800E083" w:rsidR="009B402E" w:rsidRPr="00E93C01" w:rsidRDefault="009B402E" w:rsidP="00D05BAD">
      <w:pPr>
        <w:rPr>
          <w:rFonts w:ascii="PT Sans" w:hAnsi="PT Sans"/>
          <w:b/>
          <w:bCs/>
          <w:color w:val="305597"/>
          <w:sz w:val="44"/>
          <w:szCs w:val="44"/>
          <w:lang w:val="de-AT"/>
        </w:rPr>
      </w:pPr>
      <w:r w:rsidRPr="00E93C01">
        <w:rPr>
          <w:rFonts w:ascii="PT Sans" w:hAnsi="PT Sans"/>
          <w:b/>
          <w:bCs/>
          <w:color w:val="305597"/>
          <w:sz w:val="44"/>
          <w:szCs w:val="44"/>
          <w:lang w:val="de-AT"/>
        </w:rPr>
        <w:t xml:space="preserve">Miteinander voneinander lernen </w:t>
      </w:r>
    </w:p>
    <w:p w14:paraId="41117A03" w14:textId="58FE6E34" w:rsidR="009B402E" w:rsidRPr="00E93C01" w:rsidRDefault="009B402E" w:rsidP="00ED69E6">
      <w:pPr>
        <w:pStyle w:val="Untertitel"/>
        <w:rPr>
          <w:rFonts w:ascii="PT Sans" w:hAnsi="PT Sans"/>
        </w:rPr>
      </w:pPr>
      <w:r w:rsidRPr="00E93C01">
        <w:rPr>
          <w:rFonts w:ascii="PT Sans" w:hAnsi="PT Sans"/>
        </w:rPr>
        <w:t xml:space="preserve">Wir schaffen Raum für lebensbegleitendes und gemeinsames Lernen von- und miteinander. </w:t>
      </w:r>
      <w:r w:rsidR="00A16ADC" w:rsidRPr="00E93C01">
        <w:rPr>
          <w:rFonts w:ascii="PT Sans" w:hAnsi="PT Sans"/>
        </w:rPr>
        <w:t xml:space="preserve">Dafür </w:t>
      </w:r>
      <w:r w:rsidR="00BC602C">
        <w:rPr>
          <w:rFonts w:ascii="PT Sans" w:hAnsi="PT Sans"/>
        </w:rPr>
        <w:t>nutzen</w:t>
      </w:r>
      <w:r w:rsidR="00A16ADC" w:rsidRPr="00E93C01">
        <w:rPr>
          <w:rFonts w:ascii="PT Sans" w:hAnsi="PT Sans"/>
        </w:rPr>
        <w:t xml:space="preserve"> wir auch die</w:t>
      </w:r>
      <w:r w:rsidRPr="00E93C01">
        <w:rPr>
          <w:rFonts w:ascii="PT Sans" w:hAnsi="PT Sans"/>
        </w:rPr>
        <w:t xml:space="preserve"> Erschließung neuer digitaler Werkzeuge und Räume.</w:t>
      </w:r>
    </w:p>
    <w:p w14:paraId="4576E9D6" w14:textId="43FDD281" w:rsidR="009B402E" w:rsidRPr="00E93C01" w:rsidRDefault="00F066EC">
      <w:pPr>
        <w:spacing w:after="0" w:line="240" w:lineRule="auto"/>
        <w:rPr>
          <w:rFonts w:ascii="PT Sans" w:hAnsi="PT Sans"/>
          <w:lang w:val="de-AT"/>
        </w:rPr>
      </w:pPr>
      <w:r w:rsidRPr="00E93C01">
        <w:rPr>
          <w:rFonts w:ascii="PT Sans" w:hAnsi="PT Sans"/>
          <w:noProof/>
          <w:lang w:val="de-AT"/>
        </w:rPr>
        <w:drawing>
          <wp:anchor distT="0" distB="0" distL="114300" distR="114300" simplePos="0" relativeHeight="251767808" behindDoc="0" locked="0" layoutInCell="1" allowOverlap="1" wp14:anchorId="7B8167FD" wp14:editId="39EA82A4">
            <wp:simplePos x="0" y="0"/>
            <wp:positionH relativeFrom="column">
              <wp:posOffset>170082</wp:posOffset>
            </wp:positionH>
            <wp:positionV relativeFrom="paragraph">
              <wp:posOffset>1240204</wp:posOffset>
            </wp:positionV>
            <wp:extent cx="5896793" cy="3384550"/>
            <wp:effectExtent l="0" t="0" r="0" b="0"/>
            <wp:wrapNone/>
            <wp:docPr id="73" name="Grafik 73" descr="Ein Bild, das Spielzeug, LEGO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Grafik 73" descr="Ein Bild, das Spielzeug, LEGO enthält.&#10;&#10;Automatisch generierte Beschreibung"/>
                    <pic:cNvPicPr/>
                  </pic:nvPicPr>
                  <pic:blipFill>
                    <a:blip r:embed="rId34">
                      <a:extLst>
                        <a:ext uri="{28A0092B-C50C-407E-A947-70E740481C1C}">
                          <a14:useLocalDpi xmlns:a14="http://schemas.microsoft.com/office/drawing/2010/main"/>
                        </a:ext>
                      </a:extLst>
                    </a:blip>
                    <a:stretch>
                      <a:fillRect/>
                    </a:stretch>
                  </pic:blipFill>
                  <pic:spPr>
                    <a:xfrm>
                      <a:off x="0" y="0"/>
                      <a:ext cx="5896793" cy="3384550"/>
                    </a:xfrm>
                    <a:prstGeom prst="rect">
                      <a:avLst/>
                    </a:prstGeom>
                  </pic:spPr>
                </pic:pic>
              </a:graphicData>
            </a:graphic>
            <wp14:sizeRelH relativeFrom="page">
              <wp14:pctWidth>0</wp14:pctWidth>
            </wp14:sizeRelH>
            <wp14:sizeRelV relativeFrom="page">
              <wp14:pctHeight>0</wp14:pctHeight>
            </wp14:sizeRelV>
          </wp:anchor>
        </w:drawing>
      </w:r>
      <w:r w:rsidR="009B402E" w:rsidRPr="00E93C01">
        <w:rPr>
          <w:rFonts w:ascii="PT Sans" w:hAnsi="PT Sans"/>
          <w:lang w:val="de-AT"/>
        </w:rPr>
        <w:br w:type="page"/>
      </w:r>
    </w:p>
    <w:p w14:paraId="1025B2A3" w14:textId="77777777" w:rsidR="009B402E" w:rsidRPr="00E93C01" w:rsidRDefault="009B402E" w:rsidP="009B402E">
      <w:pPr>
        <w:spacing w:line="258" w:lineRule="auto"/>
        <w:textDirection w:val="btLr"/>
        <w:rPr>
          <w:rFonts w:ascii="PT Sans" w:hAnsi="PT Sans"/>
          <w:sz w:val="20"/>
          <w:szCs w:val="20"/>
          <w:lang w:val="de-AT"/>
        </w:rPr>
      </w:pPr>
      <w:r w:rsidRPr="00E93C01">
        <w:rPr>
          <w:rFonts w:ascii="PT Sans" w:hAnsi="PT Sans" w:cs="Century Gothic"/>
          <w:b/>
          <w:color w:val="000000"/>
          <w:sz w:val="20"/>
          <w:szCs w:val="20"/>
          <w:lang w:val="de-AT"/>
        </w:rPr>
        <w:lastRenderedPageBreak/>
        <w:t>Leitfragen zur Reflexion von Schulentwicklungsprozessen:</w:t>
      </w:r>
    </w:p>
    <w:p w14:paraId="1142D748" w14:textId="77777777" w:rsidR="009B402E" w:rsidRPr="00E93C01" w:rsidRDefault="009B402E" w:rsidP="00DE40CE">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Wie gestalten wir unsere Lernkultur und welche Rolle spielen digitale Medien und Werkzeuge dabei für wen?</w:t>
      </w:r>
    </w:p>
    <w:p w14:paraId="4C49A43F" w14:textId="77777777" w:rsidR="009B402E" w:rsidRPr="00E93C01" w:rsidRDefault="009B402E" w:rsidP="00DE40CE">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Wie können alle am Lernprozess Beteiligten authentisch erleben, was lebensbegleitendes Lernen bedeutet?</w:t>
      </w:r>
    </w:p>
    <w:p w14:paraId="402EDC7A" w14:textId="77777777" w:rsidR="009B402E" w:rsidRPr="00E93C01" w:rsidRDefault="009B402E" w:rsidP="00DE40CE">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Wie können wir unsere vielfältigen Kompetenzen wertschätzend verbinden?</w:t>
      </w:r>
    </w:p>
    <w:p w14:paraId="60CD1B1F" w14:textId="1EF4006D" w:rsidR="009B402E" w:rsidRPr="00E93C01" w:rsidRDefault="009B402E" w:rsidP="00DE40CE">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 xml:space="preserve">Wo sehen und wie </w:t>
      </w:r>
      <w:r w:rsidR="00BC602C">
        <w:rPr>
          <w:rFonts w:ascii="PT Sans" w:hAnsi="PT Sans" w:cs="Century Gothic"/>
          <w:color w:val="000000"/>
          <w:sz w:val="20"/>
          <w:szCs w:val="20"/>
          <w:lang w:val="de-AT"/>
        </w:rPr>
        <w:t>nutzen</w:t>
      </w:r>
      <w:r w:rsidRPr="00E93C01">
        <w:rPr>
          <w:rFonts w:ascii="PT Sans" w:hAnsi="PT Sans" w:cs="Century Gothic"/>
          <w:color w:val="000000"/>
          <w:sz w:val="20"/>
          <w:szCs w:val="20"/>
          <w:lang w:val="de-AT"/>
        </w:rPr>
        <w:t xml:space="preserve"> wir Lerngelegenheiten von- und miteinander unabhängig von Altersunterschieden und Hierarchien? Wie pflegen wir die Relevanz des Lernens am Vorbild?</w:t>
      </w:r>
    </w:p>
    <w:p w14:paraId="37965632" w14:textId="77777777" w:rsidR="009B402E" w:rsidRPr="00E93C01" w:rsidRDefault="009B402E" w:rsidP="00DE40CE">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Wie können wir in unserer Schule Räume realisieren, die das gemeinsame Lernen anregen?</w:t>
      </w:r>
    </w:p>
    <w:p w14:paraId="1D757F27" w14:textId="36B9937C" w:rsidR="009B402E" w:rsidRPr="00E93C01" w:rsidRDefault="009B402E" w:rsidP="00DE40CE">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Wie gestaltet sich unsere Praxis der Leistungsbeurteilung in diesem Kontext?</w:t>
      </w:r>
    </w:p>
    <w:p w14:paraId="1C2DF4DC" w14:textId="085BD01F" w:rsidR="009B402E" w:rsidRPr="00E93C01" w:rsidRDefault="00F10F51">
      <w:pPr>
        <w:spacing w:after="0" w:line="240" w:lineRule="auto"/>
        <w:rPr>
          <w:rFonts w:ascii="PT Sans" w:hAnsi="PT Sans"/>
          <w:lang w:val="de-AT"/>
        </w:rPr>
      </w:pPr>
      <w:r w:rsidRPr="00E93C01">
        <w:rPr>
          <w:rFonts w:ascii="PT Sans" w:hAnsi="PT Sans"/>
          <w:noProof/>
        </w:rPr>
        <mc:AlternateContent>
          <mc:Choice Requires="wps">
            <w:drawing>
              <wp:anchor distT="0" distB="0" distL="114300" distR="114300" simplePos="0" relativeHeight="251769856" behindDoc="0" locked="0" layoutInCell="1" hidden="0" allowOverlap="1" wp14:anchorId="2F69E76F" wp14:editId="00CC42F4">
                <wp:simplePos x="0" y="0"/>
                <wp:positionH relativeFrom="column">
                  <wp:posOffset>3674208</wp:posOffset>
                </wp:positionH>
                <wp:positionV relativeFrom="paragraph">
                  <wp:posOffset>3801647</wp:posOffset>
                </wp:positionV>
                <wp:extent cx="2019631" cy="1892410"/>
                <wp:effectExtent l="0" t="0" r="12700" b="12700"/>
                <wp:wrapNone/>
                <wp:docPr id="82" name="Rechteck 82"/>
                <wp:cNvGraphicFramePr/>
                <a:graphic xmlns:a="http://schemas.openxmlformats.org/drawingml/2006/main">
                  <a:graphicData uri="http://schemas.microsoft.com/office/word/2010/wordprocessingShape">
                    <wps:wsp>
                      <wps:cNvSpPr/>
                      <wps:spPr>
                        <a:xfrm>
                          <a:off x="0" y="0"/>
                          <a:ext cx="2019631" cy="1892410"/>
                        </a:xfrm>
                        <a:prstGeom prst="rect">
                          <a:avLst/>
                        </a:prstGeom>
                        <a:solidFill>
                          <a:schemeClr val="lt1"/>
                        </a:solidFill>
                        <a:ln w="9525" cap="flat" cmpd="sng">
                          <a:solidFill>
                            <a:srgbClr val="000000"/>
                          </a:solidFill>
                          <a:prstDash val="solid"/>
                          <a:round/>
                          <a:headEnd type="none" w="sm" len="sm"/>
                          <a:tailEnd type="none" w="sm" len="sm"/>
                        </a:ln>
                      </wps:spPr>
                      <wps:txbx>
                        <w:txbxContent>
                          <w:p w14:paraId="723B485B" w14:textId="6E222391" w:rsidR="00F066EC" w:rsidRPr="00406384" w:rsidRDefault="00F066EC" w:rsidP="00965B66">
                            <w:pPr>
                              <w:spacing w:after="0" w:line="240" w:lineRule="auto"/>
                              <w:jc w:val="center"/>
                              <w:textDirection w:val="btLr"/>
                              <w:rPr>
                                <w:sz w:val="20"/>
                                <w:szCs w:val="20"/>
                                <w:lang w:val="de-AT"/>
                              </w:rPr>
                            </w:pPr>
                            <w:r w:rsidRPr="00406384">
                              <w:rPr>
                                <w:rFonts w:cs="Century Gothic"/>
                                <w:b/>
                                <w:color w:val="000000"/>
                                <w:sz w:val="20"/>
                                <w:szCs w:val="20"/>
                                <w:vertAlign w:val="superscript"/>
                                <w:lang w:val="de-AT"/>
                              </w:rPr>
                              <w:t xml:space="preserve">Mögliche biblische Inspiration: </w:t>
                            </w:r>
                            <w:r w:rsidR="000C5F1C">
                              <w:rPr>
                                <w:rFonts w:cs="Century Gothic"/>
                                <w:b/>
                                <w:color w:val="000000"/>
                                <w:sz w:val="20"/>
                                <w:szCs w:val="20"/>
                                <w:vertAlign w:val="superscript"/>
                                <w:lang w:val="de-AT"/>
                              </w:rPr>
                              <w:t>Gal 3,28-29</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93"/>
                            </w:tblGrid>
                            <w:tr w:rsidR="00965B66" w:rsidRPr="007F1B7E" w14:paraId="4B68B8E2" w14:textId="77777777" w:rsidTr="00406384">
                              <w:tc>
                                <w:tcPr>
                                  <w:tcW w:w="3951" w:type="dxa"/>
                                </w:tcPr>
                                <w:p w14:paraId="3340411C" w14:textId="7EF368A0" w:rsidR="00965B66" w:rsidRPr="00F10F51" w:rsidRDefault="00965B66" w:rsidP="00965B66">
                                  <w:pPr>
                                    <w:spacing w:after="0" w:line="240" w:lineRule="auto"/>
                                    <w:jc w:val="center"/>
                                    <w:textDirection w:val="btLr"/>
                                    <w:rPr>
                                      <w:rFonts w:ascii="PT Sans Narrow" w:hAnsi="PT Sans Narrow"/>
                                      <w:sz w:val="16"/>
                                      <w:szCs w:val="16"/>
                                      <w:lang w:val="de-AT"/>
                                    </w:rPr>
                                  </w:pPr>
                                  <w:r>
                                    <w:rPr>
                                      <w:rFonts w:ascii="PT Sans Narrow" w:hAnsi="PT Sans Narrow"/>
                                      <w:noProof/>
                                      <w:sz w:val="16"/>
                                      <w:szCs w:val="16"/>
                                      <w:lang w:val="de-AT"/>
                                    </w:rPr>
                                    <w:drawing>
                                      <wp:inline distT="0" distB="0" distL="0" distR="0" wp14:anchorId="5B01B8CF" wp14:editId="75E3EA86">
                                        <wp:extent cx="1314450" cy="1314450"/>
                                        <wp:effectExtent l="0" t="0" r="6350" b="6350"/>
                                        <wp:docPr id="63" name="Grafik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Grafik 63"/>
                                                <pic:cNvPicPr/>
                                              </pic:nvPicPr>
                                              <pic:blipFill>
                                                <a:blip r:embed="rId35" cstate="email">
                                                  <a:extLst>
                                                    <a:ext uri="{28A0092B-C50C-407E-A947-70E740481C1C}">
                                                      <a14:useLocalDpi xmlns:a14="http://schemas.microsoft.com/office/drawing/2010/main"/>
                                                    </a:ext>
                                                  </a:extLst>
                                                </a:blip>
                                                <a:stretch>
                                                  <a:fillRect/>
                                                </a:stretch>
                                              </pic:blipFill>
                                              <pic:spPr>
                                                <a:xfrm>
                                                  <a:off x="0" y="0"/>
                                                  <a:ext cx="1314450" cy="1314450"/>
                                                </a:xfrm>
                                                <a:prstGeom prst="rect">
                                                  <a:avLst/>
                                                </a:prstGeom>
                                              </pic:spPr>
                                            </pic:pic>
                                          </a:graphicData>
                                        </a:graphic>
                                      </wp:inline>
                                    </w:drawing>
                                  </w:r>
                                </w:p>
                              </w:tc>
                            </w:tr>
                            <w:tr w:rsidR="00965B66" w:rsidRPr="00A92C55" w14:paraId="4EDDF021" w14:textId="77777777" w:rsidTr="00406384">
                              <w:tc>
                                <w:tcPr>
                                  <w:tcW w:w="3951" w:type="dxa"/>
                                </w:tcPr>
                                <w:p w14:paraId="06DCA7B7" w14:textId="77777777" w:rsidR="00965B66" w:rsidRDefault="00965B66" w:rsidP="00965B66">
                                  <w:pPr>
                                    <w:spacing w:after="0" w:line="240" w:lineRule="auto"/>
                                    <w:jc w:val="center"/>
                                    <w:textDirection w:val="btLr"/>
                                    <w:rPr>
                                      <w:rFonts w:ascii="PT Sans Narrow" w:hAnsi="PT Sans Narrow"/>
                                      <w:b/>
                                      <w:bCs/>
                                      <w:sz w:val="16"/>
                                      <w:szCs w:val="16"/>
                                      <w:lang w:val="de-AT"/>
                                    </w:rPr>
                                  </w:pPr>
                                  <w:r>
                                    <w:rPr>
                                      <w:rFonts w:ascii="PT Sans Narrow" w:hAnsi="PT Sans Narrow"/>
                                      <w:b/>
                                      <w:bCs/>
                                      <w:sz w:val="16"/>
                                      <w:szCs w:val="16"/>
                                      <w:lang w:val="de-AT"/>
                                    </w:rPr>
                                    <w:t>Einheitsübersetzung 2016 | Lutherbibel 2017</w:t>
                                  </w:r>
                                </w:p>
                                <w:p w14:paraId="0B89914B" w14:textId="7735F2DC" w:rsidR="00965B66" w:rsidRPr="00406384" w:rsidRDefault="00000000" w:rsidP="00965B66">
                                  <w:pPr>
                                    <w:spacing w:after="0" w:line="240" w:lineRule="auto"/>
                                    <w:jc w:val="center"/>
                                    <w:textDirection w:val="btLr"/>
                                    <w:rPr>
                                      <w:rFonts w:ascii="PT Sans Narrow" w:hAnsi="PT Sans Narrow"/>
                                      <w:b/>
                                      <w:bCs/>
                                      <w:sz w:val="16"/>
                                      <w:szCs w:val="16"/>
                                      <w:lang w:val="de-AT"/>
                                    </w:rPr>
                                  </w:pPr>
                                  <w:hyperlink r:id="rId36" w:history="1">
                                    <w:r w:rsidR="00965B66" w:rsidRPr="009B26F1">
                                      <w:rPr>
                                        <w:rStyle w:val="Hyperlink"/>
                                        <w:rFonts w:ascii="PT Sans Narrow" w:hAnsi="PT Sans Narrow"/>
                                        <w:b/>
                                        <w:bCs/>
                                        <w:sz w:val="16"/>
                                        <w:szCs w:val="16"/>
                                        <w:lang w:val="de-AT"/>
                                      </w:rPr>
                                      <w:t>https://t1p.de/brmvq</w:t>
                                    </w:r>
                                  </w:hyperlink>
                                </w:p>
                              </w:tc>
                            </w:tr>
                          </w:tbl>
                          <w:p w14:paraId="3351F6F5" w14:textId="77777777" w:rsidR="00F066EC" w:rsidRPr="009E2CC7" w:rsidRDefault="00F066EC" w:rsidP="00965B66">
                            <w:pPr>
                              <w:spacing w:after="0" w:line="240" w:lineRule="auto"/>
                              <w:jc w:val="center"/>
                              <w:textDirection w:val="btLr"/>
                              <w:rPr>
                                <w:sz w:val="20"/>
                                <w:szCs w:val="20"/>
                                <w:lang w:val="de-AT"/>
                              </w:rP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2F69E76F" id="Rechteck 82" o:spid="_x0000_s1028" style="position:absolute;margin-left:289.3pt;margin-top:299.35pt;width:159.05pt;height:149pt;z-index:251769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" fillcolor="white [3201]">
                <v:stroke startarrowwidth="narrow" startarrowlength="short" endarrowwidth="narrow" endarrowlength="short" joinstyle="round"/>
                <v:textbox inset="2.53958mm,1.2694mm,2.53958mm,1.2694mm">
                  <w:txbxContent>
                    <w:p w14:paraId="723B485B" w14:textId="6E222391" w:rsidR="00F066EC" w:rsidRPr="00406384" w:rsidRDefault="00F066EC" w:rsidP="00965B66">
                      <w:pPr>
                        <w:spacing w:after="0" w:line="240" w:lineRule="auto"/>
                        <w:jc w:val="center"/>
                        <w:textDirection w:val="btLr"/>
                        <w:rPr>
                          <w:sz w:val="20"/>
                          <w:szCs w:val="20"/>
                          <w:lang w:val="de-AT"/>
                        </w:rPr>
                      </w:pPr>
                      <w:r w:rsidRPr="00406384">
                        <w:rPr>
                          <w:rFonts w:cs="Century Gothic"/>
                          <w:b/>
                          <w:color w:val="000000"/>
                          <w:sz w:val="20"/>
                          <w:szCs w:val="20"/>
                          <w:vertAlign w:val="superscript"/>
                          <w:lang w:val="de-AT"/>
                        </w:rPr>
                        <w:t xml:space="preserve">Mögliche biblische Inspiration: </w:t>
                      </w:r>
                      <w:r w:rsidR="000C5F1C">
                        <w:rPr>
                          <w:rFonts w:cs="Century Gothic"/>
                          <w:b/>
                          <w:color w:val="000000"/>
                          <w:sz w:val="20"/>
                          <w:szCs w:val="20"/>
                          <w:vertAlign w:val="superscript"/>
                          <w:lang w:val="de-AT"/>
                        </w:rPr>
                        <w:t>Gal 3,28-29</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93"/>
                      </w:tblGrid>
                      <w:tr w:rsidR="00965B66" w:rsidRPr="007F1B7E" w14:paraId="4B68B8E2" w14:textId="77777777" w:rsidTr="00406384">
                        <w:tc>
                          <w:tcPr>
                            <w:tcW w:w="3951" w:type="dxa"/>
                          </w:tcPr>
                          <w:p w14:paraId="3340411C" w14:textId="7EF368A0" w:rsidR="00965B66" w:rsidRPr="00F10F51" w:rsidRDefault="00965B66" w:rsidP="00965B66">
                            <w:pPr>
                              <w:spacing w:after="0" w:line="240" w:lineRule="auto"/>
                              <w:jc w:val="center"/>
                              <w:textDirection w:val="btLr"/>
                              <w:rPr>
                                <w:rFonts w:ascii="PT Sans Narrow" w:hAnsi="PT Sans Narrow"/>
                                <w:sz w:val="16"/>
                                <w:szCs w:val="16"/>
                                <w:lang w:val="de-AT"/>
                              </w:rPr>
                            </w:pPr>
                            <w:r>
                              <w:rPr>
                                <w:rFonts w:ascii="PT Sans Narrow" w:hAnsi="PT Sans Narrow"/>
                                <w:noProof/>
                                <w:sz w:val="16"/>
                                <w:szCs w:val="16"/>
                                <w:lang w:val="de-AT"/>
                              </w:rPr>
                              <w:drawing>
                                <wp:inline distT="0" distB="0" distL="0" distR="0" wp14:anchorId="5B01B8CF" wp14:editId="75E3EA86">
                                  <wp:extent cx="1314450" cy="1314450"/>
                                  <wp:effectExtent l="0" t="0" r="6350" b="6350"/>
                                  <wp:docPr id="63" name="Grafik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Grafik 63"/>
                                          <pic:cNvPicPr/>
                                        </pic:nvPicPr>
                                        <pic:blipFill>
                                          <a:blip r:embed="rId35" cstate="email">
                                            <a:extLst>
                                              <a:ext uri="{28A0092B-C50C-407E-A947-70E740481C1C}">
                                                <a14:useLocalDpi xmlns:a14="http://schemas.microsoft.com/office/drawing/2010/main"/>
                                              </a:ext>
                                            </a:extLst>
                                          </a:blip>
                                          <a:stretch>
                                            <a:fillRect/>
                                          </a:stretch>
                                        </pic:blipFill>
                                        <pic:spPr>
                                          <a:xfrm>
                                            <a:off x="0" y="0"/>
                                            <a:ext cx="1314450" cy="1314450"/>
                                          </a:xfrm>
                                          <a:prstGeom prst="rect">
                                            <a:avLst/>
                                          </a:prstGeom>
                                        </pic:spPr>
                                      </pic:pic>
                                    </a:graphicData>
                                  </a:graphic>
                                </wp:inline>
                              </w:drawing>
                            </w:r>
                          </w:p>
                        </w:tc>
                      </w:tr>
                      <w:tr w:rsidR="00965B66" w:rsidRPr="00A92C55" w14:paraId="4EDDF021" w14:textId="77777777" w:rsidTr="00406384">
                        <w:tc>
                          <w:tcPr>
                            <w:tcW w:w="3951" w:type="dxa"/>
                          </w:tcPr>
                          <w:p w14:paraId="06DCA7B7" w14:textId="77777777" w:rsidR="00965B66" w:rsidRDefault="00965B66" w:rsidP="00965B66">
                            <w:pPr>
                              <w:spacing w:after="0" w:line="240" w:lineRule="auto"/>
                              <w:jc w:val="center"/>
                              <w:textDirection w:val="btLr"/>
                              <w:rPr>
                                <w:rFonts w:ascii="PT Sans Narrow" w:hAnsi="PT Sans Narrow"/>
                                <w:b/>
                                <w:bCs/>
                                <w:sz w:val="16"/>
                                <w:szCs w:val="16"/>
                                <w:lang w:val="de-AT"/>
                              </w:rPr>
                            </w:pPr>
                            <w:r>
                              <w:rPr>
                                <w:rFonts w:ascii="PT Sans Narrow" w:hAnsi="PT Sans Narrow"/>
                                <w:b/>
                                <w:bCs/>
                                <w:sz w:val="16"/>
                                <w:szCs w:val="16"/>
                                <w:lang w:val="de-AT"/>
                              </w:rPr>
                              <w:t>Einheitsübersetzung 2016 | Lutherbibel 2017</w:t>
                            </w:r>
                          </w:p>
                          <w:p w14:paraId="0B89914B" w14:textId="7735F2DC" w:rsidR="00965B66" w:rsidRPr="00406384" w:rsidRDefault="00000000" w:rsidP="00965B66">
                            <w:pPr>
                              <w:spacing w:after="0" w:line="240" w:lineRule="auto"/>
                              <w:jc w:val="center"/>
                              <w:textDirection w:val="btLr"/>
                              <w:rPr>
                                <w:rFonts w:ascii="PT Sans Narrow" w:hAnsi="PT Sans Narrow"/>
                                <w:b/>
                                <w:bCs/>
                                <w:sz w:val="16"/>
                                <w:szCs w:val="16"/>
                                <w:lang w:val="de-AT"/>
                              </w:rPr>
                            </w:pPr>
                            <w:hyperlink r:id="rId37" w:history="1">
                              <w:r w:rsidR="00965B66" w:rsidRPr="009B26F1">
                                <w:rPr>
                                  <w:rStyle w:val="Hyperlink"/>
                                  <w:rFonts w:ascii="PT Sans Narrow" w:hAnsi="PT Sans Narrow"/>
                                  <w:b/>
                                  <w:bCs/>
                                  <w:sz w:val="16"/>
                                  <w:szCs w:val="16"/>
                                  <w:lang w:val="de-AT"/>
                                </w:rPr>
                                <w:t>https://t1p.de/brmvq</w:t>
                              </w:r>
                            </w:hyperlink>
                          </w:p>
                        </w:tc>
                      </w:tr>
                    </w:tbl>
                    <w:p w14:paraId="3351F6F5" w14:textId="77777777" w:rsidR="00F066EC" w:rsidRPr="009E2CC7" w:rsidRDefault="00F066EC" w:rsidP="00965B66">
                      <w:pPr>
                        <w:spacing w:after="0" w:line="240" w:lineRule="auto"/>
                        <w:jc w:val="center"/>
                        <w:textDirection w:val="btLr"/>
                        <w:rPr>
                          <w:sz w:val="20"/>
                          <w:szCs w:val="20"/>
                          <w:lang w:val="de-AT"/>
                        </w:rPr>
                      </w:pPr>
                    </w:p>
                  </w:txbxContent>
                </v:textbox>
              </v:rect>
            </w:pict>
          </mc:Fallback>
        </mc:AlternateContent>
      </w:r>
      <w:r w:rsidR="009B402E" w:rsidRPr="00E93C01">
        <w:rPr>
          <w:rFonts w:ascii="PT Sans" w:hAnsi="PT Sans"/>
          <w:lang w:val="de-AT"/>
        </w:rPr>
        <w:br w:type="page"/>
      </w:r>
    </w:p>
    <w:p w14:paraId="209B559F" w14:textId="5249B3E2" w:rsidR="00B755AD" w:rsidRDefault="00B755AD" w:rsidP="00D05BAD">
      <w:pPr>
        <w:rPr>
          <w:rFonts w:ascii="PT Sans" w:hAnsi="PT Sans"/>
          <w:b/>
          <w:bCs/>
          <w:color w:val="C55A10"/>
          <w:sz w:val="44"/>
          <w:szCs w:val="44"/>
          <w:lang w:val="de-AT"/>
        </w:rPr>
      </w:pPr>
      <w:r w:rsidRPr="00E93C01">
        <w:rPr>
          <w:rFonts w:ascii="PT Sans" w:hAnsi="PT Sans"/>
          <w:b/>
          <w:bCs/>
          <w:noProof/>
          <w:color w:val="C55A10"/>
          <w:sz w:val="44"/>
          <w:szCs w:val="44"/>
          <w:lang w:val="de-AT"/>
        </w:rPr>
        <w:lastRenderedPageBreak/>
        <w:drawing>
          <wp:anchor distT="0" distB="0" distL="114300" distR="114300" simplePos="0" relativeHeight="251796480" behindDoc="1" locked="0" layoutInCell="1" allowOverlap="1" wp14:anchorId="004081A3" wp14:editId="127759B8">
            <wp:simplePos x="0" y="0"/>
            <wp:positionH relativeFrom="column">
              <wp:posOffset>2654379</wp:posOffset>
            </wp:positionH>
            <wp:positionV relativeFrom="paragraph">
              <wp:posOffset>-319040</wp:posOffset>
            </wp:positionV>
            <wp:extent cx="3549015" cy="3600450"/>
            <wp:effectExtent l="621983" t="635317" r="603567" b="641668"/>
            <wp:wrapNone/>
            <wp:docPr id="102" name="Grafik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Grafik 102"/>
                    <pic:cNvPicPr/>
                  </pic:nvPicPr>
                  <pic:blipFill>
                    <a:blip r:embed="rId38">
                      <a:extLst>
                        <a:ext uri="{28A0092B-C50C-407E-A947-70E740481C1C}">
                          <a14:useLocalDpi xmlns:a14="http://schemas.microsoft.com/office/drawing/2010/main"/>
                        </a:ext>
                      </a:extLst>
                    </a:blip>
                    <a:stretch>
                      <a:fillRect/>
                    </a:stretch>
                  </pic:blipFill>
                  <pic:spPr>
                    <a:xfrm rot="14547116">
                      <a:off x="0" y="0"/>
                      <a:ext cx="3549015" cy="3600450"/>
                    </a:xfrm>
                    <a:prstGeom prst="rect">
                      <a:avLst/>
                    </a:prstGeom>
                  </pic:spPr>
                </pic:pic>
              </a:graphicData>
            </a:graphic>
            <wp14:sizeRelH relativeFrom="page">
              <wp14:pctWidth>0</wp14:pctWidth>
            </wp14:sizeRelH>
            <wp14:sizeRelV relativeFrom="page">
              <wp14:pctHeight>0</wp14:pctHeight>
            </wp14:sizeRelV>
          </wp:anchor>
        </w:drawing>
      </w:r>
    </w:p>
    <w:p w14:paraId="1B40599B" w14:textId="4CFCDB25" w:rsidR="00B755AD" w:rsidRDefault="00B755AD" w:rsidP="00D05BAD">
      <w:pPr>
        <w:rPr>
          <w:rFonts w:ascii="PT Sans" w:hAnsi="PT Sans"/>
          <w:b/>
          <w:bCs/>
          <w:color w:val="C55A10"/>
          <w:sz w:val="44"/>
          <w:szCs w:val="44"/>
          <w:lang w:val="de-AT"/>
        </w:rPr>
      </w:pPr>
    </w:p>
    <w:p w14:paraId="1DCE7D19" w14:textId="7AAFF815" w:rsidR="00B755AD" w:rsidRDefault="00B755AD" w:rsidP="00D05BAD">
      <w:pPr>
        <w:rPr>
          <w:rFonts w:ascii="PT Sans" w:hAnsi="PT Sans"/>
          <w:b/>
          <w:bCs/>
          <w:color w:val="C55A10"/>
          <w:sz w:val="44"/>
          <w:szCs w:val="44"/>
          <w:lang w:val="de-AT"/>
        </w:rPr>
      </w:pPr>
    </w:p>
    <w:p w14:paraId="7F763757" w14:textId="77777777" w:rsidR="00B755AD" w:rsidRDefault="00B755AD" w:rsidP="00D05BAD">
      <w:pPr>
        <w:rPr>
          <w:rFonts w:ascii="PT Sans" w:hAnsi="PT Sans"/>
          <w:b/>
          <w:bCs/>
          <w:color w:val="C55A10"/>
          <w:sz w:val="44"/>
          <w:szCs w:val="44"/>
          <w:lang w:val="de-AT"/>
        </w:rPr>
      </w:pPr>
    </w:p>
    <w:p w14:paraId="3263A1F8" w14:textId="4FF22435" w:rsidR="00B755AD" w:rsidRDefault="00B755AD" w:rsidP="00D05BAD">
      <w:pPr>
        <w:rPr>
          <w:rFonts w:ascii="PT Sans" w:hAnsi="PT Sans"/>
          <w:b/>
          <w:bCs/>
          <w:color w:val="C55A10"/>
          <w:sz w:val="44"/>
          <w:szCs w:val="44"/>
          <w:lang w:val="de-AT"/>
        </w:rPr>
      </w:pPr>
    </w:p>
    <w:p w14:paraId="76A30BF6" w14:textId="528BA51A" w:rsidR="00D46E9F" w:rsidRPr="00E93C01" w:rsidRDefault="00D46E9F" w:rsidP="00D05BAD">
      <w:pPr>
        <w:rPr>
          <w:rFonts w:ascii="PT Sans" w:hAnsi="PT Sans"/>
          <w:b/>
          <w:bCs/>
          <w:color w:val="C55A10"/>
          <w:sz w:val="44"/>
          <w:szCs w:val="44"/>
          <w:lang w:val="de-AT"/>
        </w:rPr>
      </w:pPr>
      <w:r w:rsidRPr="00E93C01">
        <w:rPr>
          <w:rFonts w:ascii="PT Sans" w:hAnsi="PT Sans"/>
          <w:b/>
          <w:bCs/>
          <w:color w:val="C55A10"/>
          <w:sz w:val="44"/>
          <w:szCs w:val="44"/>
          <w:lang w:val="de-AT"/>
        </w:rPr>
        <w:t xml:space="preserve">Raum, Zeit und Muße </w:t>
      </w:r>
    </w:p>
    <w:p w14:paraId="5AC6B3CE" w14:textId="45F052CD" w:rsidR="009B402E" w:rsidRPr="00E93C01" w:rsidRDefault="00D46E9F" w:rsidP="00ED69E6">
      <w:pPr>
        <w:pStyle w:val="Untertitel"/>
        <w:rPr>
          <w:rFonts w:ascii="PT Sans" w:hAnsi="PT Sans"/>
        </w:rPr>
      </w:pPr>
      <w:r w:rsidRPr="00E93C01">
        <w:rPr>
          <w:rFonts w:ascii="PT Sans" w:hAnsi="PT Sans"/>
        </w:rPr>
        <w:t>Wir haben und pflegen eine Kultur des Umgangs mit der permanenten Möglichkeit der Verfügbarkeit und Effizienzsteigerung durch die Digitalisierung, die bewusst Muße</w:t>
      </w:r>
      <w:r w:rsidR="00A16ADC" w:rsidRPr="00E93C01">
        <w:rPr>
          <w:rFonts w:ascii="PT Sans" w:hAnsi="PT Sans"/>
        </w:rPr>
        <w:t>zeiten</w:t>
      </w:r>
      <w:r w:rsidRPr="00E93C01">
        <w:rPr>
          <w:rFonts w:ascii="PT Sans" w:hAnsi="PT Sans"/>
        </w:rPr>
        <w:t xml:space="preserve"> einräumt und schätzt, gestaltet und </w:t>
      </w:r>
      <w:r w:rsidR="00A16ADC" w:rsidRPr="00E93C01">
        <w:rPr>
          <w:rFonts w:ascii="PT Sans" w:hAnsi="PT Sans"/>
        </w:rPr>
        <w:t>diese</w:t>
      </w:r>
      <w:r w:rsidRPr="00E93C01">
        <w:rPr>
          <w:rFonts w:ascii="PT Sans" w:hAnsi="PT Sans"/>
        </w:rPr>
        <w:t xml:space="preserve"> schützt. Wir nutzen analoge und digitale Räume bewusst.</w:t>
      </w:r>
    </w:p>
    <w:p w14:paraId="5EA6AD5F" w14:textId="4513D12F" w:rsidR="00D46E9F" w:rsidRPr="00E93C01" w:rsidRDefault="00B7389C">
      <w:pPr>
        <w:spacing w:after="0" w:line="240" w:lineRule="auto"/>
        <w:rPr>
          <w:rFonts w:ascii="PT Sans" w:hAnsi="PT Sans"/>
          <w:lang w:val="de-AT" w:eastAsia="en-US"/>
        </w:rPr>
      </w:pPr>
      <w:r w:rsidRPr="00E93C01">
        <w:rPr>
          <w:rFonts w:ascii="PT Sans" w:hAnsi="PT Sans"/>
          <w:noProof/>
          <w:lang w:val="de-AT" w:eastAsia="en-US"/>
        </w:rPr>
        <w:drawing>
          <wp:anchor distT="0" distB="0" distL="114300" distR="114300" simplePos="0" relativeHeight="251770880" behindDoc="0" locked="0" layoutInCell="1" allowOverlap="1" wp14:anchorId="244CDB22" wp14:editId="0343C8FA">
            <wp:simplePos x="0" y="0"/>
            <wp:positionH relativeFrom="column">
              <wp:posOffset>2289175</wp:posOffset>
            </wp:positionH>
            <wp:positionV relativeFrom="paragraph">
              <wp:posOffset>566274</wp:posOffset>
            </wp:positionV>
            <wp:extent cx="3676728" cy="2978150"/>
            <wp:effectExtent l="0" t="0" r="6350" b="0"/>
            <wp:wrapNone/>
            <wp:docPr id="83" name="Grafik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Grafik 83"/>
                    <pic:cNvPicPr/>
                  </pic:nvPicPr>
                  <pic:blipFill>
                    <a:blip r:embed="rId39">
                      <a:extLst>
                        <a:ext uri="{28A0092B-C50C-407E-A947-70E740481C1C}">
                          <a14:useLocalDpi xmlns:a14="http://schemas.microsoft.com/office/drawing/2010/main"/>
                        </a:ext>
                      </a:extLst>
                    </a:blip>
                    <a:stretch>
                      <a:fillRect/>
                    </a:stretch>
                  </pic:blipFill>
                  <pic:spPr>
                    <a:xfrm>
                      <a:off x="0" y="0"/>
                      <a:ext cx="3676728" cy="2978150"/>
                    </a:xfrm>
                    <a:prstGeom prst="rect">
                      <a:avLst/>
                    </a:prstGeom>
                  </pic:spPr>
                </pic:pic>
              </a:graphicData>
            </a:graphic>
            <wp14:sizeRelH relativeFrom="page">
              <wp14:pctWidth>0</wp14:pctWidth>
            </wp14:sizeRelH>
            <wp14:sizeRelV relativeFrom="page">
              <wp14:pctHeight>0</wp14:pctHeight>
            </wp14:sizeRelV>
          </wp:anchor>
        </w:drawing>
      </w:r>
      <w:r w:rsidR="00D46E9F" w:rsidRPr="00E93C01">
        <w:rPr>
          <w:rFonts w:ascii="PT Sans" w:hAnsi="PT Sans"/>
          <w:lang w:val="de-AT" w:eastAsia="en-US"/>
        </w:rPr>
        <w:br w:type="page"/>
      </w:r>
    </w:p>
    <w:p w14:paraId="4D8C3526" w14:textId="77777777" w:rsidR="00D46E9F" w:rsidRPr="00E93C01" w:rsidRDefault="00D46E9F" w:rsidP="00D46E9F">
      <w:pPr>
        <w:spacing w:line="258" w:lineRule="auto"/>
        <w:textDirection w:val="btLr"/>
        <w:rPr>
          <w:rFonts w:ascii="PT Sans" w:hAnsi="PT Sans"/>
          <w:sz w:val="20"/>
          <w:szCs w:val="20"/>
          <w:lang w:val="de-AT"/>
        </w:rPr>
      </w:pPr>
      <w:r w:rsidRPr="00E93C01">
        <w:rPr>
          <w:rFonts w:ascii="PT Sans" w:hAnsi="PT Sans" w:cs="Century Gothic"/>
          <w:b/>
          <w:color w:val="000000"/>
          <w:sz w:val="20"/>
          <w:szCs w:val="20"/>
          <w:lang w:val="de-AT"/>
        </w:rPr>
        <w:lastRenderedPageBreak/>
        <w:t>Leitfragen zur Reflexion von Schulentwicklungsprozessen:</w:t>
      </w:r>
    </w:p>
    <w:p w14:paraId="16DFE1ED" w14:textId="77777777" w:rsidR="00D46E9F" w:rsidRPr="00E93C01" w:rsidRDefault="00D46E9F" w:rsidP="00DE40CE">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Wie kann es uns gelingen, in unserer Schulgemeinschaft auch zur Ruhe zu kommen und Freiräume zum Entspannen zu finden?</w:t>
      </w:r>
    </w:p>
    <w:p w14:paraId="25EB02E3" w14:textId="77777777" w:rsidR="00D46E9F" w:rsidRPr="00E93C01" w:rsidRDefault="00D46E9F" w:rsidP="00DE40CE">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Welchen Stellenwert und welche Räume haben Emotionen, Kunst und Kreativität?</w:t>
      </w:r>
    </w:p>
    <w:p w14:paraId="43DA845F" w14:textId="77777777" w:rsidR="00D46E9F" w:rsidRPr="00E93C01" w:rsidRDefault="00D46E9F" w:rsidP="00DE40CE">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Wie nehmen wir die Resilienz aller Beteiligten in den Blick und stärken diese kontinuierlich und nachhaltig?</w:t>
      </w:r>
    </w:p>
    <w:p w14:paraId="31151C69" w14:textId="77777777" w:rsidR="00D46E9F" w:rsidRPr="00E93C01" w:rsidRDefault="00D46E9F" w:rsidP="00DE40CE">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Wie gestalten wir digitale und analoge Räume, damit sie das Lernen im besten Sinn “kultivieren”?</w:t>
      </w:r>
    </w:p>
    <w:p w14:paraId="11EFB134" w14:textId="77777777" w:rsidR="00D46E9F" w:rsidRPr="00E93C01" w:rsidRDefault="00D46E9F" w:rsidP="00DE40CE">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Wie gestaltet sich unsere Praxis der Leistungsbeurteilung in diesem Kontext?</w:t>
      </w:r>
    </w:p>
    <w:p w14:paraId="047607AE" w14:textId="77777777" w:rsidR="00927EB0" w:rsidRDefault="00B755AD">
      <w:pPr>
        <w:spacing w:after="0" w:line="240" w:lineRule="auto"/>
        <w:rPr>
          <w:rFonts w:ascii="PT Sans" w:hAnsi="PT Sans"/>
          <w:lang w:val="de-AT" w:eastAsia="en-US"/>
        </w:rPr>
        <w:sectPr w:rsidR="00927EB0" w:rsidSect="009239E2">
          <w:footerReference w:type="default" r:id="rId40"/>
          <w:type w:val="continuous"/>
          <w:pgSz w:w="11900" w:h="16840"/>
          <w:pgMar w:top="1417" w:right="1417" w:bottom="1134" w:left="1417" w:header="708" w:footer="386" w:gutter="0"/>
          <w:cols w:space="708"/>
          <w:docGrid w:linePitch="360"/>
        </w:sectPr>
      </w:pPr>
      <w:r w:rsidRPr="00E93C01">
        <w:rPr>
          <w:rFonts w:ascii="PT Sans" w:hAnsi="PT Sans"/>
          <w:noProof/>
        </w:rPr>
        <mc:AlternateContent>
          <mc:Choice Requires="wps">
            <w:drawing>
              <wp:anchor distT="0" distB="0" distL="114300" distR="114300" simplePos="0" relativeHeight="251856896" behindDoc="0" locked="0" layoutInCell="1" hidden="0" allowOverlap="1" wp14:anchorId="43EEC303" wp14:editId="7549E87C">
                <wp:simplePos x="0" y="0"/>
                <wp:positionH relativeFrom="column">
                  <wp:posOffset>3545595</wp:posOffset>
                </wp:positionH>
                <wp:positionV relativeFrom="paragraph">
                  <wp:posOffset>4136878</wp:posOffset>
                </wp:positionV>
                <wp:extent cx="2243797" cy="2475914"/>
                <wp:effectExtent l="0" t="0" r="17145" b="13335"/>
                <wp:wrapNone/>
                <wp:docPr id="123" name="Rechteck 123"/>
                <wp:cNvGraphicFramePr/>
                <a:graphic xmlns:a="http://schemas.openxmlformats.org/drawingml/2006/main">
                  <a:graphicData uri="http://schemas.microsoft.com/office/word/2010/wordprocessingShape">
                    <wps:wsp>
                      <wps:cNvSpPr/>
                      <wps:spPr>
                        <a:xfrm>
                          <a:off x="0" y="0"/>
                          <a:ext cx="2243797" cy="2475914"/>
                        </a:xfrm>
                        <a:prstGeom prst="rect">
                          <a:avLst/>
                        </a:prstGeom>
                        <a:solidFill>
                          <a:schemeClr val="lt1"/>
                        </a:solidFill>
                        <a:ln w="9525" cap="flat" cmpd="sng">
                          <a:solidFill>
                            <a:srgbClr val="000000"/>
                          </a:solidFill>
                          <a:prstDash val="solid"/>
                          <a:round/>
                          <a:headEnd type="none" w="sm" len="sm"/>
                          <a:tailEnd type="none" w="sm" len="sm"/>
                        </a:ln>
                      </wps:spPr>
                      <wps:txbx>
                        <w:txbxContent>
                          <w:p w14:paraId="5A81DF55" w14:textId="144F6A40" w:rsidR="00B755AD" w:rsidRPr="00406384" w:rsidRDefault="00B755AD" w:rsidP="00B755AD">
                            <w:pPr>
                              <w:spacing w:after="0" w:line="240" w:lineRule="auto"/>
                              <w:jc w:val="center"/>
                              <w:textDirection w:val="btLr"/>
                              <w:rPr>
                                <w:sz w:val="20"/>
                                <w:szCs w:val="20"/>
                                <w:lang w:val="de-AT"/>
                              </w:rPr>
                            </w:pPr>
                            <w:r w:rsidRPr="00406384">
                              <w:rPr>
                                <w:rFonts w:cs="Century Gothic"/>
                                <w:b/>
                                <w:color w:val="000000"/>
                                <w:sz w:val="20"/>
                                <w:szCs w:val="20"/>
                                <w:vertAlign w:val="superscript"/>
                                <w:lang w:val="de-AT"/>
                              </w:rPr>
                              <w:t xml:space="preserve">Mögliche biblische Inspiration: </w:t>
                            </w:r>
                            <w:r>
                              <w:rPr>
                                <w:rFonts w:cs="Century Gothic"/>
                                <w:b/>
                                <w:color w:val="000000"/>
                                <w:sz w:val="20"/>
                                <w:szCs w:val="20"/>
                                <w:vertAlign w:val="superscript"/>
                                <w:lang w:val="de-AT"/>
                              </w:rPr>
                              <w:t>Ps 23</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46"/>
                            </w:tblGrid>
                            <w:tr w:rsidR="00B755AD" w:rsidRPr="007F1B7E" w14:paraId="1494D687" w14:textId="77777777" w:rsidTr="00406384">
                              <w:tc>
                                <w:tcPr>
                                  <w:tcW w:w="3951" w:type="dxa"/>
                                </w:tcPr>
                                <w:p w14:paraId="4361A8C8" w14:textId="26ACE84D" w:rsidR="00B755AD" w:rsidRPr="00F10F51" w:rsidRDefault="00927EB0" w:rsidP="00965B66">
                                  <w:pPr>
                                    <w:spacing w:after="0" w:line="240" w:lineRule="auto"/>
                                    <w:jc w:val="center"/>
                                    <w:textDirection w:val="btLr"/>
                                    <w:rPr>
                                      <w:rFonts w:ascii="PT Sans Narrow" w:hAnsi="PT Sans Narrow"/>
                                      <w:sz w:val="16"/>
                                      <w:szCs w:val="16"/>
                                      <w:lang w:val="de-AT"/>
                                    </w:rPr>
                                  </w:pPr>
                                  <w:r>
                                    <w:rPr>
                                      <w:rFonts w:ascii="PT Sans Narrow" w:hAnsi="PT Sans Narrow"/>
                                      <w:noProof/>
                                      <w:sz w:val="16"/>
                                      <w:szCs w:val="16"/>
                                      <w:lang w:val="de-AT"/>
                                    </w:rPr>
                                    <w:drawing>
                                      <wp:inline distT="0" distB="0" distL="0" distR="0" wp14:anchorId="5258A3F2" wp14:editId="6BC8153E">
                                        <wp:extent cx="1905000" cy="1905000"/>
                                        <wp:effectExtent l="0" t="0" r="0" b="0"/>
                                        <wp:docPr id="125" name="Grafik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Grafik 125"/>
                                                <pic:cNvPicPr/>
                                              </pic:nvPicPr>
                                              <pic:blipFill>
                                                <a:blip r:embed="rId41">
                                                  <a:extLst>
                                                    <a:ext uri="{28A0092B-C50C-407E-A947-70E740481C1C}">
                                                      <a14:useLocalDpi xmlns:a14="http://schemas.microsoft.com/office/drawing/2010/main"/>
                                                    </a:ext>
                                                  </a:extLst>
                                                </a:blip>
                                                <a:stretch>
                                                  <a:fillRect/>
                                                </a:stretch>
                                              </pic:blipFill>
                                              <pic:spPr>
                                                <a:xfrm>
                                                  <a:off x="0" y="0"/>
                                                  <a:ext cx="1905000" cy="1905000"/>
                                                </a:xfrm>
                                                <a:prstGeom prst="rect">
                                                  <a:avLst/>
                                                </a:prstGeom>
                                              </pic:spPr>
                                            </pic:pic>
                                          </a:graphicData>
                                        </a:graphic>
                                      </wp:inline>
                                    </w:drawing>
                                  </w:r>
                                </w:p>
                              </w:tc>
                            </w:tr>
                            <w:tr w:rsidR="00B755AD" w:rsidRPr="00A92C55" w14:paraId="63A91D55" w14:textId="77777777" w:rsidTr="00406384">
                              <w:tc>
                                <w:tcPr>
                                  <w:tcW w:w="3951" w:type="dxa"/>
                                </w:tcPr>
                                <w:p w14:paraId="2CF6B2AA" w14:textId="77777777" w:rsidR="00B755AD" w:rsidRDefault="00B755AD" w:rsidP="00965B66">
                                  <w:pPr>
                                    <w:spacing w:after="0" w:line="240" w:lineRule="auto"/>
                                    <w:jc w:val="center"/>
                                    <w:textDirection w:val="btLr"/>
                                    <w:rPr>
                                      <w:rFonts w:ascii="PT Sans Narrow" w:hAnsi="PT Sans Narrow"/>
                                      <w:b/>
                                      <w:bCs/>
                                      <w:sz w:val="16"/>
                                      <w:szCs w:val="16"/>
                                      <w:lang w:val="de-AT"/>
                                    </w:rPr>
                                  </w:pPr>
                                  <w:r>
                                    <w:rPr>
                                      <w:rFonts w:ascii="PT Sans Narrow" w:hAnsi="PT Sans Narrow"/>
                                      <w:b/>
                                      <w:bCs/>
                                      <w:sz w:val="16"/>
                                      <w:szCs w:val="16"/>
                                      <w:lang w:val="de-AT"/>
                                    </w:rPr>
                                    <w:t>Einheitsübersetzung 2016 | Lutherbibel 2017</w:t>
                                  </w:r>
                                </w:p>
                                <w:p w14:paraId="0F30F163" w14:textId="670F66A9" w:rsidR="00B755AD" w:rsidRPr="00406384" w:rsidRDefault="00000000" w:rsidP="00965B66">
                                  <w:pPr>
                                    <w:spacing w:after="0" w:line="240" w:lineRule="auto"/>
                                    <w:jc w:val="center"/>
                                    <w:textDirection w:val="btLr"/>
                                    <w:rPr>
                                      <w:rFonts w:ascii="PT Sans Narrow" w:hAnsi="PT Sans Narrow"/>
                                      <w:b/>
                                      <w:bCs/>
                                      <w:sz w:val="16"/>
                                      <w:szCs w:val="16"/>
                                      <w:lang w:val="de-AT"/>
                                    </w:rPr>
                                  </w:pPr>
                                  <w:hyperlink r:id="rId42" w:history="1">
                                    <w:r w:rsidR="00927EB0" w:rsidRPr="008D7D7E">
                                      <w:rPr>
                                        <w:rStyle w:val="Hyperlink"/>
                                        <w:rFonts w:ascii="PT Sans Narrow" w:hAnsi="PT Sans Narrow"/>
                                        <w:b/>
                                        <w:bCs/>
                                        <w:sz w:val="16"/>
                                        <w:szCs w:val="16"/>
                                        <w:lang w:val="de-AT"/>
                                      </w:rPr>
                                      <w:t>https://t1p.de/g5b8j</w:t>
                                    </w:r>
                                  </w:hyperlink>
                                  <w:r w:rsidR="00927EB0">
                                    <w:rPr>
                                      <w:rFonts w:ascii="PT Sans Narrow" w:hAnsi="PT Sans Narrow"/>
                                      <w:b/>
                                      <w:bCs/>
                                      <w:sz w:val="16"/>
                                      <w:szCs w:val="16"/>
                                      <w:lang w:val="de-AT"/>
                                    </w:rPr>
                                    <w:t xml:space="preserve"> </w:t>
                                  </w:r>
                                  <w:r w:rsidR="00B755AD">
                                    <w:rPr>
                                      <w:rFonts w:ascii="PT Sans Narrow" w:hAnsi="PT Sans Narrow"/>
                                      <w:b/>
                                      <w:bCs/>
                                      <w:sz w:val="16"/>
                                      <w:szCs w:val="16"/>
                                      <w:lang w:val="de-AT"/>
                                    </w:rPr>
                                    <w:t xml:space="preserve">  </w:t>
                                  </w:r>
                                </w:p>
                              </w:tc>
                            </w:tr>
                          </w:tbl>
                          <w:p w14:paraId="69D732D3" w14:textId="77777777" w:rsidR="00B755AD" w:rsidRPr="009E2CC7" w:rsidRDefault="00B755AD" w:rsidP="00B755AD">
                            <w:pPr>
                              <w:spacing w:after="0" w:line="240" w:lineRule="auto"/>
                              <w:jc w:val="center"/>
                              <w:textDirection w:val="btLr"/>
                              <w:rPr>
                                <w:sz w:val="20"/>
                                <w:szCs w:val="20"/>
                                <w:lang w:val="de-AT"/>
                              </w:rP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43EEC303" id="Rechteck 123" o:spid="_x0000_s1029" style="position:absolute;margin-left:279.2pt;margin-top:325.75pt;width:176.7pt;height:194.95pt;z-index:251856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" fillcolor="white [3201]">
                <v:stroke startarrowwidth="narrow" startarrowlength="short" endarrowwidth="narrow" endarrowlength="short" joinstyle="round"/>
                <v:textbox inset="2.53958mm,1.2694mm,2.53958mm,1.2694mm">
                  <w:txbxContent>
                    <w:p w14:paraId="5A81DF55" w14:textId="144F6A40" w:rsidR="00B755AD" w:rsidRPr="00406384" w:rsidRDefault="00B755AD" w:rsidP="00B755AD">
                      <w:pPr>
                        <w:spacing w:after="0" w:line="240" w:lineRule="auto"/>
                        <w:jc w:val="center"/>
                        <w:textDirection w:val="btLr"/>
                        <w:rPr>
                          <w:sz w:val="20"/>
                          <w:szCs w:val="20"/>
                          <w:lang w:val="de-AT"/>
                        </w:rPr>
                      </w:pPr>
                      <w:r w:rsidRPr="00406384">
                        <w:rPr>
                          <w:rFonts w:cs="Century Gothic"/>
                          <w:b/>
                          <w:color w:val="000000"/>
                          <w:sz w:val="20"/>
                          <w:szCs w:val="20"/>
                          <w:vertAlign w:val="superscript"/>
                          <w:lang w:val="de-AT"/>
                        </w:rPr>
                        <w:t xml:space="preserve">Mögliche biblische Inspiration: </w:t>
                      </w:r>
                      <w:r>
                        <w:rPr>
                          <w:rFonts w:cs="Century Gothic"/>
                          <w:b/>
                          <w:color w:val="000000"/>
                          <w:sz w:val="20"/>
                          <w:szCs w:val="20"/>
                          <w:vertAlign w:val="superscript"/>
                          <w:lang w:val="de-AT"/>
                        </w:rPr>
                        <w:t>Ps 23</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46"/>
                      </w:tblGrid>
                      <w:tr w:rsidR="00B755AD" w:rsidRPr="007F1B7E" w14:paraId="1494D687" w14:textId="77777777" w:rsidTr="00406384">
                        <w:tc>
                          <w:tcPr>
                            <w:tcW w:w="3951" w:type="dxa"/>
                          </w:tcPr>
                          <w:p w14:paraId="4361A8C8" w14:textId="26ACE84D" w:rsidR="00B755AD" w:rsidRPr="00F10F51" w:rsidRDefault="00927EB0" w:rsidP="00965B66">
                            <w:pPr>
                              <w:spacing w:after="0" w:line="240" w:lineRule="auto"/>
                              <w:jc w:val="center"/>
                              <w:textDirection w:val="btLr"/>
                              <w:rPr>
                                <w:rFonts w:ascii="PT Sans Narrow" w:hAnsi="PT Sans Narrow"/>
                                <w:sz w:val="16"/>
                                <w:szCs w:val="16"/>
                                <w:lang w:val="de-AT"/>
                              </w:rPr>
                            </w:pPr>
                            <w:r>
                              <w:rPr>
                                <w:rFonts w:ascii="PT Sans Narrow" w:hAnsi="PT Sans Narrow"/>
                                <w:noProof/>
                                <w:sz w:val="16"/>
                                <w:szCs w:val="16"/>
                                <w:lang w:val="de-AT"/>
                              </w:rPr>
                              <w:drawing>
                                <wp:inline distT="0" distB="0" distL="0" distR="0" wp14:anchorId="5258A3F2" wp14:editId="6BC8153E">
                                  <wp:extent cx="1905000" cy="1905000"/>
                                  <wp:effectExtent l="0" t="0" r="0" b="0"/>
                                  <wp:docPr id="125" name="Grafik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Grafik 125"/>
                                          <pic:cNvPicPr/>
                                        </pic:nvPicPr>
                                        <pic:blipFill>
                                          <a:blip r:embed="rId41">
                                            <a:extLst>
                                              <a:ext uri="{28A0092B-C50C-407E-A947-70E740481C1C}">
                                                <a14:useLocalDpi xmlns:a14="http://schemas.microsoft.com/office/drawing/2010/main"/>
                                              </a:ext>
                                            </a:extLst>
                                          </a:blip>
                                          <a:stretch>
                                            <a:fillRect/>
                                          </a:stretch>
                                        </pic:blipFill>
                                        <pic:spPr>
                                          <a:xfrm>
                                            <a:off x="0" y="0"/>
                                            <a:ext cx="1905000" cy="1905000"/>
                                          </a:xfrm>
                                          <a:prstGeom prst="rect">
                                            <a:avLst/>
                                          </a:prstGeom>
                                        </pic:spPr>
                                      </pic:pic>
                                    </a:graphicData>
                                  </a:graphic>
                                </wp:inline>
                              </w:drawing>
                            </w:r>
                          </w:p>
                        </w:tc>
                      </w:tr>
                      <w:tr w:rsidR="00B755AD" w:rsidRPr="00A92C55" w14:paraId="63A91D55" w14:textId="77777777" w:rsidTr="00406384">
                        <w:tc>
                          <w:tcPr>
                            <w:tcW w:w="3951" w:type="dxa"/>
                          </w:tcPr>
                          <w:p w14:paraId="2CF6B2AA" w14:textId="77777777" w:rsidR="00B755AD" w:rsidRDefault="00B755AD" w:rsidP="00965B66">
                            <w:pPr>
                              <w:spacing w:after="0" w:line="240" w:lineRule="auto"/>
                              <w:jc w:val="center"/>
                              <w:textDirection w:val="btLr"/>
                              <w:rPr>
                                <w:rFonts w:ascii="PT Sans Narrow" w:hAnsi="PT Sans Narrow"/>
                                <w:b/>
                                <w:bCs/>
                                <w:sz w:val="16"/>
                                <w:szCs w:val="16"/>
                                <w:lang w:val="de-AT"/>
                              </w:rPr>
                            </w:pPr>
                            <w:r>
                              <w:rPr>
                                <w:rFonts w:ascii="PT Sans Narrow" w:hAnsi="PT Sans Narrow"/>
                                <w:b/>
                                <w:bCs/>
                                <w:sz w:val="16"/>
                                <w:szCs w:val="16"/>
                                <w:lang w:val="de-AT"/>
                              </w:rPr>
                              <w:t>Einheitsübersetzung 2016 | Lutherbibel 2017</w:t>
                            </w:r>
                          </w:p>
                          <w:p w14:paraId="0F30F163" w14:textId="670F66A9" w:rsidR="00B755AD" w:rsidRPr="00406384" w:rsidRDefault="00000000" w:rsidP="00965B66">
                            <w:pPr>
                              <w:spacing w:after="0" w:line="240" w:lineRule="auto"/>
                              <w:jc w:val="center"/>
                              <w:textDirection w:val="btLr"/>
                              <w:rPr>
                                <w:rFonts w:ascii="PT Sans Narrow" w:hAnsi="PT Sans Narrow"/>
                                <w:b/>
                                <w:bCs/>
                                <w:sz w:val="16"/>
                                <w:szCs w:val="16"/>
                                <w:lang w:val="de-AT"/>
                              </w:rPr>
                            </w:pPr>
                            <w:hyperlink r:id="rId43" w:history="1">
                              <w:r w:rsidR="00927EB0" w:rsidRPr="008D7D7E">
                                <w:rPr>
                                  <w:rStyle w:val="Hyperlink"/>
                                  <w:rFonts w:ascii="PT Sans Narrow" w:hAnsi="PT Sans Narrow"/>
                                  <w:b/>
                                  <w:bCs/>
                                  <w:sz w:val="16"/>
                                  <w:szCs w:val="16"/>
                                  <w:lang w:val="de-AT"/>
                                </w:rPr>
                                <w:t>https://t1p.de/g5b8j</w:t>
                              </w:r>
                            </w:hyperlink>
                            <w:r w:rsidR="00927EB0">
                              <w:rPr>
                                <w:rFonts w:ascii="PT Sans Narrow" w:hAnsi="PT Sans Narrow"/>
                                <w:b/>
                                <w:bCs/>
                                <w:sz w:val="16"/>
                                <w:szCs w:val="16"/>
                                <w:lang w:val="de-AT"/>
                              </w:rPr>
                              <w:t xml:space="preserve"> </w:t>
                            </w:r>
                            <w:r w:rsidR="00B755AD">
                              <w:rPr>
                                <w:rFonts w:ascii="PT Sans Narrow" w:hAnsi="PT Sans Narrow"/>
                                <w:b/>
                                <w:bCs/>
                                <w:sz w:val="16"/>
                                <w:szCs w:val="16"/>
                                <w:lang w:val="de-AT"/>
                              </w:rPr>
                              <w:t xml:space="preserve">  </w:t>
                            </w:r>
                          </w:p>
                        </w:tc>
                      </w:tr>
                    </w:tbl>
                    <w:p w14:paraId="69D732D3" w14:textId="77777777" w:rsidR="00B755AD" w:rsidRPr="009E2CC7" w:rsidRDefault="00B755AD" w:rsidP="00B755AD">
                      <w:pPr>
                        <w:spacing w:after="0" w:line="240" w:lineRule="auto"/>
                        <w:jc w:val="center"/>
                        <w:textDirection w:val="btLr"/>
                        <w:rPr>
                          <w:sz w:val="20"/>
                          <w:szCs w:val="20"/>
                          <w:lang w:val="de-AT"/>
                        </w:rPr>
                      </w:pPr>
                    </w:p>
                  </w:txbxContent>
                </v:textbox>
              </v:rect>
            </w:pict>
          </mc:Fallback>
        </mc:AlternateContent>
      </w:r>
      <w:r w:rsidR="00D46E9F" w:rsidRPr="00E93C01">
        <w:rPr>
          <w:rFonts w:ascii="PT Sans" w:hAnsi="PT Sans"/>
          <w:lang w:val="de-AT" w:eastAsia="en-US"/>
        </w:rPr>
        <w:br w:type="page"/>
      </w:r>
    </w:p>
    <w:p w14:paraId="5737D723" w14:textId="45ABDF02" w:rsidR="00D46E9F" w:rsidRPr="00E93C01" w:rsidRDefault="00D46E9F">
      <w:pPr>
        <w:spacing w:after="0" w:line="240" w:lineRule="auto"/>
        <w:rPr>
          <w:rFonts w:ascii="PT Sans" w:hAnsi="PT Sans"/>
          <w:lang w:val="de-AT" w:eastAsia="en-US"/>
        </w:rPr>
      </w:pPr>
    </w:p>
    <w:p w14:paraId="0700A619" w14:textId="3B93D788" w:rsidR="00927EB0" w:rsidRDefault="00927EB0" w:rsidP="00AC0949">
      <w:pPr>
        <w:rPr>
          <w:rFonts w:ascii="PT Sans" w:hAnsi="PT Sans"/>
        </w:rPr>
      </w:pPr>
      <w:r w:rsidRPr="00E93C01">
        <w:rPr>
          <w:rFonts w:ascii="PT Sans" w:hAnsi="PT Sans"/>
          <w:b/>
          <w:bCs/>
          <w:noProof/>
          <w:color w:val="FFC000"/>
          <w:sz w:val="44"/>
          <w:szCs w:val="44"/>
          <w:lang w:val="de-AT"/>
        </w:rPr>
        <w:drawing>
          <wp:anchor distT="0" distB="0" distL="114300" distR="114300" simplePos="0" relativeHeight="251815936" behindDoc="1" locked="0" layoutInCell="1" allowOverlap="1" wp14:anchorId="3C16A8D5" wp14:editId="68F241AD">
            <wp:simplePos x="0" y="0"/>
            <wp:positionH relativeFrom="column">
              <wp:posOffset>2598665</wp:posOffset>
            </wp:positionH>
            <wp:positionV relativeFrom="paragraph">
              <wp:posOffset>-570816</wp:posOffset>
            </wp:positionV>
            <wp:extent cx="3604895" cy="3599815"/>
            <wp:effectExtent l="127000" t="127000" r="128905" b="133985"/>
            <wp:wrapNone/>
            <wp:docPr id="103" name="Grafik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Grafik 103"/>
                    <pic:cNvPicPr/>
                  </pic:nvPicPr>
                  <pic:blipFill>
                    <a:blip r:embed="rId44">
                      <a:extLst>
                        <a:ext uri="{28A0092B-C50C-407E-A947-70E740481C1C}">
                          <a14:useLocalDpi xmlns:a14="http://schemas.microsoft.com/office/drawing/2010/main"/>
                        </a:ext>
                      </a:extLst>
                    </a:blip>
                    <a:stretch>
                      <a:fillRect/>
                    </a:stretch>
                  </pic:blipFill>
                  <pic:spPr>
                    <a:xfrm rot="11045223">
                      <a:off x="0" y="0"/>
                      <a:ext cx="3604895" cy="3599815"/>
                    </a:xfrm>
                    <a:prstGeom prst="rect">
                      <a:avLst/>
                    </a:prstGeom>
                  </pic:spPr>
                </pic:pic>
              </a:graphicData>
            </a:graphic>
            <wp14:sizeRelH relativeFrom="page">
              <wp14:pctWidth>0</wp14:pctWidth>
            </wp14:sizeRelH>
            <wp14:sizeRelV relativeFrom="page">
              <wp14:pctHeight>0</wp14:pctHeight>
            </wp14:sizeRelV>
          </wp:anchor>
        </w:drawing>
      </w:r>
    </w:p>
    <w:p w14:paraId="35431DAF" w14:textId="462BC137" w:rsidR="00927EB0" w:rsidRDefault="00927EB0" w:rsidP="00AC0949">
      <w:pPr>
        <w:rPr>
          <w:rFonts w:ascii="PT Sans" w:hAnsi="PT Sans"/>
        </w:rPr>
      </w:pPr>
    </w:p>
    <w:p w14:paraId="42A6696F" w14:textId="34B5A14F" w:rsidR="00927EB0" w:rsidRDefault="00927EB0" w:rsidP="00AC0949">
      <w:pPr>
        <w:rPr>
          <w:rFonts w:ascii="PT Sans" w:hAnsi="PT Sans"/>
        </w:rPr>
      </w:pPr>
    </w:p>
    <w:p w14:paraId="5DDA08DB" w14:textId="0070D4CA" w:rsidR="00927EB0" w:rsidRDefault="00927EB0" w:rsidP="00AC0949">
      <w:pPr>
        <w:rPr>
          <w:rFonts w:ascii="PT Sans" w:hAnsi="PT Sans"/>
        </w:rPr>
      </w:pPr>
    </w:p>
    <w:p w14:paraId="66D38C2F" w14:textId="77777777" w:rsidR="00927EB0" w:rsidRDefault="00927EB0" w:rsidP="00AC0949">
      <w:pPr>
        <w:rPr>
          <w:rFonts w:ascii="PT Sans" w:hAnsi="PT Sans"/>
        </w:rPr>
      </w:pPr>
    </w:p>
    <w:p w14:paraId="46AD808A" w14:textId="5B3DD9DB" w:rsidR="00927EB0" w:rsidRDefault="00927EB0" w:rsidP="00AC0949">
      <w:pPr>
        <w:rPr>
          <w:rFonts w:ascii="PT Sans" w:hAnsi="PT Sans"/>
        </w:rPr>
      </w:pPr>
    </w:p>
    <w:p w14:paraId="040185B4" w14:textId="70296EFA" w:rsidR="00927EB0" w:rsidRDefault="00927EB0" w:rsidP="00AC0949">
      <w:pPr>
        <w:rPr>
          <w:rFonts w:ascii="PT Sans" w:hAnsi="PT Sans"/>
        </w:rPr>
      </w:pPr>
    </w:p>
    <w:p w14:paraId="111B8FF2" w14:textId="0594E14C" w:rsidR="00AC0949" w:rsidRPr="00E93C01" w:rsidRDefault="00AC0949" w:rsidP="00AC0949">
      <w:pPr>
        <w:rPr>
          <w:rFonts w:ascii="PT Sans" w:hAnsi="PT Sans"/>
          <w:b/>
          <w:bCs/>
          <w:color w:val="FFC000"/>
          <w:sz w:val="44"/>
          <w:szCs w:val="44"/>
          <w:lang w:val="de-AT"/>
        </w:rPr>
      </w:pPr>
      <w:r w:rsidRPr="00E93C01">
        <w:rPr>
          <w:rFonts w:ascii="PT Sans" w:hAnsi="PT Sans"/>
          <w:b/>
          <w:bCs/>
          <w:color w:val="FFC000"/>
          <w:sz w:val="44"/>
          <w:szCs w:val="44"/>
          <w:lang w:val="de-AT"/>
        </w:rPr>
        <w:t xml:space="preserve">Individualisierung </w:t>
      </w:r>
    </w:p>
    <w:p w14:paraId="696DEBD0" w14:textId="425A7A45" w:rsidR="00AC0949" w:rsidRPr="00E93C01" w:rsidRDefault="00AC0949" w:rsidP="00AC0949">
      <w:pPr>
        <w:pStyle w:val="Untertitel"/>
        <w:rPr>
          <w:rFonts w:ascii="PT Sans" w:hAnsi="PT Sans"/>
        </w:rPr>
      </w:pPr>
      <w:r w:rsidRPr="00E93C01">
        <w:rPr>
          <w:rFonts w:ascii="PT Sans" w:hAnsi="PT Sans"/>
        </w:rPr>
        <w:t>Wir nehmen die Persönlichkeiten und die Freiheit aller am Lernprozess Beteiligten ernst. Um dem gerecht zu werden und persönliche Entfaltung, Lernen und Selbstwirksamkeit, aber auch ethisch begründete Eigen- und Mitverantwortung und dadurch letztlich persönliche Freiheit zu fördern, nutzen wir auch die Möglichkeiten der Digitalisierung.</w:t>
      </w:r>
    </w:p>
    <w:p w14:paraId="38FC6D8B" w14:textId="7B4B44EC" w:rsidR="00AC0949" w:rsidRPr="00E93C01" w:rsidRDefault="00927EB0" w:rsidP="00AC0949">
      <w:pPr>
        <w:spacing w:after="0" w:line="240" w:lineRule="auto"/>
        <w:rPr>
          <w:rFonts w:ascii="PT Sans" w:eastAsia="Georgia" w:hAnsi="PT Sans" w:cs="Georgia"/>
          <w:i/>
          <w:color w:val="666666"/>
          <w:sz w:val="36"/>
          <w:szCs w:val="36"/>
          <w:lang w:val="de-AT" w:eastAsia="en-US"/>
        </w:rPr>
      </w:pPr>
      <w:r w:rsidRPr="00E93C01">
        <w:rPr>
          <w:rFonts w:ascii="PT Sans" w:hAnsi="PT Sans"/>
          <w:noProof/>
        </w:rPr>
        <w:drawing>
          <wp:anchor distT="0" distB="0" distL="114300" distR="114300" simplePos="0" relativeHeight="251811840" behindDoc="0" locked="0" layoutInCell="1" hidden="0" allowOverlap="1" wp14:anchorId="63440728" wp14:editId="77F36188">
            <wp:simplePos x="0" y="0"/>
            <wp:positionH relativeFrom="column">
              <wp:posOffset>31750</wp:posOffset>
            </wp:positionH>
            <wp:positionV relativeFrom="paragraph">
              <wp:posOffset>2670029</wp:posOffset>
            </wp:positionV>
            <wp:extent cx="6150798" cy="3815195"/>
            <wp:effectExtent l="0" t="0" r="0" b="0"/>
            <wp:wrapNone/>
            <wp:docPr id="78" name="image15.png" descr="Ein Bild, das Text enthält.&#10;&#10;Automatisch generierte Beschreibung"/>
            <wp:cNvGraphicFramePr/>
            <a:graphic xmlns:a="http://schemas.openxmlformats.org/drawingml/2006/main">
              <a:graphicData uri="http://schemas.openxmlformats.org/drawingml/2006/picture">
                <pic:pic xmlns:pic="http://schemas.openxmlformats.org/drawingml/2006/picture">
                  <pic:nvPicPr>
                    <pic:cNvPr id="0" name="image15.png" descr="Ein Bild, das Text enthält.&#10;&#10;Automatisch generierte Beschreibung"/>
                    <pic:cNvPicPr preferRelativeResize="0"/>
                  </pic:nvPicPr>
                  <pic:blipFill>
                    <a:blip r:embed="rId45"/>
                    <a:srcRect/>
                    <a:stretch>
                      <a:fillRect/>
                    </a:stretch>
                  </pic:blipFill>
                  <pic:spPr>
                    <a:xfrm>
                      <a:off x="0" y="0"/>
                      <a:ext cx="6150798" cy="3815195"/>
                    </a:xfrm>
                    <a:prstGeom prst="rect">
                      <a:avLst/>
                    </a:prstGeom>
                    <a:ln/>
                  </pic:spPr>
                </pic:pic>
              </a:graphicData>
            </a:graphic>
            <wp14:sizeRelH relativeFrom="margin">
              <wp14:pctWidth>0</wp14:pctWidth>
            </wp14:sizeRelH>
            <wp14:sizeRelV relativeFrom="margin">
              <wp14:pctHeight>0</wp14:pctHeight>
            </wp14:sizeRelV>
          </wp:anchor>
        </w:drawing>
      </w:r>
      <w:r w:rsidRPr="00E93C01">
        <w:rPr>
          <w:rFonts w:ascii="PT Sans" w:hAnsi="PT Sans"/>
          <w:noProof/>
        </w:rPr>
        <w:drawing>
          <wp:anchor distT="0" distB="0" distL="114300" distR="114300" simplePos="0" relativeHeight="251813888" behindDoc="0" locked="0" layoutInCell="1" hidden="0" allowOverlap="1" wp14:anchorId="5F37DF99" wp14:editId="3D9A5306">
            <wp:simplePos x="0" y="0"/>
            <wp:positionH relativeFrom="column">
              <wp:posOffset>1262966</wp:posOffset>
            </wp:positionH>
            <wp:positionV relativeFrom="paragraph">
              <wp:posOffset>1124047</wp:posOffset>
            </wp:positionV>
            <wp:extent cx="2105025" cy="1541780"/>
            <wp:effectExtent l="0" t="0" r="3175" b="0"/>
            <wp:wrapNone/>
            <wp:docPr id="81" name="image21.png" descr="Ein Bild, das Text enthält.&#10;&#10;Automatisch generierte Beschreibung"/>
            <wp:cNvGraphicFramePr/>
            <a:graphic xmlns:a="http://schemas.openxmlformats.org/drawingml/2006/main">
              <a:graphicData uri="http://schemas.openxmlformats.org/drawingml/2006/picture">
                <pic:pic xmlns:pic="http://schemas.openxmlformats.org/drawingml/2006/picture">
                  <pic:nvPicPr>
                    <pic:cNvPr id="0" name="image21.png" descr="Ein Bild, das Text enthält.&#10;&#10;Automatisch generierte Beschreibung"/>
                    <pic:cNvPicPr preferRelativeResize="0"/>
                  </pic:nvPicPr>
                  <pic:blipFill>
                    <a:blip r:embed="rId46"/>
                    <a:srcRect/>
                    <a:stretch>
                      <a:fillRect/>
                    </a:stretch>
                  </pic:blipFill>
                  <pic:spPr>
                    <a:xfrm>
                      <a:off x="0" y="0"/>
                      <a:ext cx="2105025" cy="1541780"/>
                    </a:xfrm>
                    <a:prstGeom prst="rect">
                      <a:avLst/>
                    </a:prstGeom>
                    <a:ln/>
                  </pic:spPr>
                </pic:pic>
              </a:graphicData>
            </a:graphic>
            <wp14:sizeRelH relativeFrom="margin">
              <wp14:pctWidth>0</wp14:pctWidth>
            </wp14:sizeRelH>
            <wp14:sizeRelV relativeFrom="margin">
              <wp14:pctHeight>0</wp14:pctHeight>
            </wp14:sizeRelV>
          </wp:anchor>
        </w:drawing>
      </w:r>
      <w:r w:rsidRPr="00E93C01">
        <w:rPr>
          <w:rFonts w:ascii="PT Sans" w:hAnsi="PT Sans"/>
          <w:noProof/>
        </w:rPr>
        <w:drawing>
          <wp:anchor distT="0" distB="0" distL="114300" distR="114300" simplePos="0" relativeHeight="251812864" behindDoc="0" locked="0" layoutInCell="1" hidden="0" allowOverlap="1" wp14:anchorId="2E1E1541" wp14:editId="02AB7779">
            <wp:simplePos x="0" y="0"/>
            <wp:positionH relativeFrom="column">
              <wp:posOffset>3738245</wp:posOffset>
            </wp:positionH>
            <wp:positionV relativeFrom="paragraph">
              <wp:posOffset>580536</wp:posOffset>
            </wp:positionV>
            <wp:extent cx="1660331" cy="2244668"/>
            <wp:effectExtent l="0" t="0" r="3810" b="3810"/>
            <wp:wrapNone/>
            <wp:docPr id="70" name="image6.png" descr="Ein Bild, das Text, Schild, Vektorgrafiken enthält.&#10;&#10;Automatisch generierte Beschreibung"/>
            <wp:cNvGraphicFramePr/>
            <a:graphic xmlns:a="http://schemas.openxmlformats.org/drawingml/2006/main">
              <a:graphicData uri="http://schemas.openxmlformats.org/drawingml/2006/picture">
                <pic:pic xmlns:pic="http://schemas.openxmlformats.org/drawingml/2006/picture">
                  <pic:nvPicPr>
                    <pic:cNvPr id="0" name="image6.png" descr="Ein Bild, das Text, Schild, Vektorgrafiken enthält.&#10;&#10;Automatisch generierte Beschreibung"/>
                    <pic:cNvPicPr preferRelativeResize="0"/>
                  </pic:nvPicPr>
                  <pic:blipFill>
                    <a:blip r:embed="rId47"/>
                    <a:srcRect/>
                    <a:stretch>
                      <a:fillRect/>
                    </a:stretch>
                  </pic:blipFill>
                  <pic:spPr>
                    <a:xfrm>
                      <a:off x="0" y="0"/>
                      <a:ext cx="1660331" cy="2244668"/>
                    </a:xfrm>
                    <a:prstGeom prst="rect">
                      <a:avLst/>
                    </a:prstGeom>
                    <a:ln/>
                  </pic:spPr>
                </pic:pic>
              </a:graphicData>
            </a:graphic>
            <wp14:sizeRelH relativeFrom="margin">
              <wp14:pctWidth>0</wp14:pctWidth>
            </wp14:sizeRelH>
            <wp14:sizeRelV relativeFrom="margin">
              <wp14:pctHeight>0</wp14:pctHeight>
            </wp14:sizeRelV>
          </wp:anchor>
        </w:drawing>
      </w:r>
      <w:r w:rsidR="00AC0949" w:rsidRPr="00E93C01">
        <w:rPr>
          <w:rFonts w:ascii="PT Sans" w:hAnsi="PT Sans"/>
          <w:lang w:val="de-AT"/>
        </w:rPr>
        <w:br w:type="page"/>
      </w:r>
    </w:p>
    <w:p w14:paraId="47034550" w14:textId="77777777" w:rsidR="00AC0949" w:rsidRPr="00E93C01" w:rsidRDefault="00AC0949" w:rsidP="00AC0949">
      <w:pPr>
        <w:spacing w:line="258" w:lineRule="auto"/>
        <w:textDirection w:val="btLr"/>
        <w:rPr>
          <w:rFonts w:ascii="PT Sans" w:hAnsi="PT Sans"/>
          <w:sz w:val="20"/>
          <w:szCs w:val="20"/>
          <w:lang w:val="de-AT"/>
        </w:rPr>
      </w:pPr>
      <w:r w:rsidRPr="00E93C01">
        <w:rPr>
          <w:rFonts w:ascii="PT Sans" w:hAnsi="PT Sans" w:cs="Century Gothic"/>
          <w:b/>
          <w:color w:val="000000"/>
          <w:sz w:val="20"/>
          <w:szCs w:val="20"/>
          <w:lang w:val="de-AT"/>
        </w:rPr>
        <w:lastRenderedPageBreak/>
        <w:t>Leitfragen zur Reflexion von Schulentwicklungsprozessen:</w:t>
      </w:r>
    </w:p>
    <w:p w14:paraId="6386E367" w14:textId="405AFE43" w:rsidR="00AC0949" w:rsidRPr="00E93C01" w:rsidRDefault="00AC0949" w:rsidP="00AC0949">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 xml:space="preserve">Wie nutzen wir digitale Medien und Werkzeuge für die individuelle Gestaltung von Lerntempo und </w:t>
      </w:r>
      <w:r w:rsidR="00BC602C">
        <w:rPr>
          <w:rFonts w:ascii="PT Sans" w:hAnsi="PT Sans" w:cs="Century Gothic"/>
          <w:color w:val="000000"/>
          <w:sz w:val="20"/>
          <w:szCs w:val="20"/>
          <w:lang w:val="de-AT"/>
        </w:rPr>
        <w:br/>
      </w:r>
      <w:r w:rsidRPr="00E93C01">
        <w:rPr>
          <w:rFonts w:ascii="PT Sans" w:hAnsi="PT Sans" w:cs="Century Gothic"/>
          <w:color w:val="000000"/>
          <w:sz w:val="20"/>
          <w:szCs w:val="20"/>
          <w:lang w:val="de-AT"/>
        </w:rPr>
        <w:t>-modus, sodass alle nach ihren Möglichkeiten und auf ihren Lernwegen Wissen und Kompetenzen erwerben können?</w:t>
      </w:r>
    </w:p>
    <w:p w14:paraId="48CEE259" w14:textId="77777777" w:rsidR="00AC0949" w:rsidRPr="00E93C01" w:rsidRDefault="00AC0949" w:rsidP="00AC0949">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Wie eröffnen wir die Chance, eigene Schwerpunkte zu wählen, persönliche Lernnetzwerke aufzubauen, individuelle Stärken zu fördern und sich in Themen zu vertiefen, die einem besonders wichtig erscheinen?</w:t>
      </w:r>
    </w:p>
    <w:p w14:paraId="43CE5ACE" w14:textId="77777777" w:rsidR="00AC0949" w:rsidRPr="00E93C01" w:rsidRDefault="00AC0949" w:rsidP="00AC0949">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Wie gehen wir mit kritischen Fragen und “abweichenden” Wegen und Methoden um?</w:t>
      </w:r>
    </w:p>
    <w:p w14:paraId="5E7E6EF2" w14:textId="77777777" w:rsidR="00AC0949" w:rsidRPr="00E93C01" w:rsidRDefault="00AC0949" w:rsidP="00AC0949">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Wie unterstützen digitale Strukturen, Ressourcen und Kulturen unserer Schulgemeinschaft die Erfahrung von Selbstwirksamkeit und Kreativität?</w:t>
      </w:r>
    </w:p>
    <w:p w14:paraId="33731926" w14:textId="77777777" w:rsidR="00AC0949" w:rsidRPr="00E93C01" w:rsidRDefault="00AC0949" w:rsidP="00AC0949">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Wie thematisieren wir immer wieder die mit der Digitalisierung verbundenen ethischen Fragen für jeden einzelnen?</w:t>
      </w:r>
    </w:p>
    <w:p w14:paraId="61989B79" w14:textId="77777777" w:rsidR="00AC0949" w:rsidRPr="00E93C01" w:rsidRDefault="00AC0949" w:rsidP="00AC0949">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Wie gestaltet sich unsere Praxis der Leistungsbeurteilung in diesem Kontext?</w:t>
      </w:r>
    </w:p>
    <w:p w14:paraId="3691548A" w14:textId="53027FE0" w:rsidR="00AC0949" w:rsidRPr="00E93C01" w:rsidRDefault="00927EB0" w:rsidP="00AC0949">
      <w:pPr>
        <w:spacing w:after="0" w:line="240" w:lineRule="auto"/>
        <w:rPr>
          <w:rFonts w:ascii="PT Sans" w:eastAsia="Georgia" w:hAnsi="PT Sans" w:cs="Georgia"/>
          <w:i/>
          <w:color w:val="666666"/>
          <w:sz w:val="36"/>
          <w:szCs w:val="36"/>
          <w:lang w:val="de-AT" w:eastAsia="en-US"/>
        </w:rPr>
      </w:pPr>
      <w:r w:rsidRPr="00E93C01">
        <w:rPr>
          <w:rFonts w:ascii="PT Sans" w:hAnsi="PT Sans"/>
          <w:noProof/>
        </w:rPr>
        <mc:AlternateContent>
          <mc:Choice Requires="wps">
            <w:drawing>
              <wp:anchor distT="0" distB="0" distL="114300" distR="114300" simplePos="0" relativeHeight="251858944" behindDoc="0" locked="0" layoutInCell="1" hidden="0" allowOverlap="1" wp14:anchorId="4211EA40" wp14:editId="050CDB49">
                <wp:simplePos x="0" y="0"/>
                <wp:positionH relativeFrom="column">
                  <wp:posOffset>3609291</wp:posOffset>
                </wp:positionH>
                <wp:positionV relativeFrom="paragraph">
                  <wp:posOffset>3378738</wp:posOffset>
                </wp:positionV>
                <wp:extent cx="2243797" cy="2475914"/>
                <wp:effectExtent l="0" t="0" r="17145" b="13335"/>
                <wp:wrapNone/>
                <wp:docPr id="126" name="Rechteck 126"/>
                <wp:cNvGraphicFramePr/>
                <a:graphic xmlns:a="http://schemas.openxmlformats.org/drawingml/2006/main">
                  <a:graphicData uri="http://schemas.microsoft.com/office/word/2010/wordprocessingShape">
                    <wps:wsp>
                      <wps:cNvSpPr/>
                      <wps:spPr>
                        <a:xfrm>
                          <a:off x="0" y="0"/>
                          <a:ext cx="2243797" cy="2475914"/>
                        </a:xfrm>
                        <a:prstGeom prst="rect">
                          <a:avLst/>
                        </a:prstGeom>
                        <a:solidFill>
                          <a:schemeClr val="lt1"/>
                        </a:solidFill>
                        <a:ln w="9525" cap="flat" cmpd="sng">
                          <a:solidFill>
                            <a:srgbClr val="000000"/>
                          </a:solidFill>
                          <a:prstDash val="solid"/>
                          <a:round/>
                          <a:headEnd type="none" w="sm" len="sm"/>
                          <a:tailEnd type="none" w="sm" len="sm"/>
                        </a:ln>
                      </wps:spPr>
                      <wps:txbx>
                        <w:txbxContent>
                          <w:p w14:paraId="7943CC61" w14:textId="369D7E49" w:rsidR="00927EB0" w:rsidRPr="00406384" w:rsidRDefault="00927EB0" w:rsidP="00927EB0">
                            <w:pPr>
                              <w:spacing w:after="0" w:line="240" w:lineRule="auto"/>
                              <w:jc w:val="center"/>
                              <w:textDirection w:val="btLr"/>
                              <w:rPr>
                                <w:sz w:val="20"/>
                                <w:szCs w:val="20"/>
                                <w:lang w:val="de-AT"/>
                              </w:rPr>
                            </w:pPr>
                            <w:r w:rsidRPr="00406384">
                              <w:rPr>
                                <w:rFonts w:cs="Century Gothic"/>
                                <w:b/>
                                <w:color w:val="000000"/>
                                <w:sz w:val="20"/>
                                <w:szCs w:val="20"/>
                                <w:vertAlign w:val="superscript"/>
                                <w:lang w:val="de-AT"/>
                              </w:rPr>
                              <w:t xml:space="preserve">Mögliche biblische Inspiration: </w:t>
                            </w:r>
                            <w:r w:rsidRPr="007C5D9C">
                              <w:rPr>
                                <w:rFonts w:cs="Century Gothic"/>
                                <w:b/>
                                <w:color w:val="000000"/>
                                <w:sz w:val="20"/>
                                <w:vertAlign w:val="superscript"/>
                                <w:lang w:val="de-AT"/>
                              </w:rPr>
                              <w:t>Mt 25,14-30</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46"/>
                            </w:tblGrid>
                            <w:tr w:rsidR="00927EB0" w:rsidRPr="007F1B7E" w14:paraId="7EA57BE6" w14:textId="77777777" w:rsidTr="00406384">
                              <w:tc>
                                <w:tcPr>
                                  <w:tcW w:w="3951" w:type="dxa"/>
                                </w:tcPr>
                                <w:p w14:paraId="39048D17" w14:textId="2662B692" w:rsidR="00927EB0" w:rsidRPr="00F10F51" w:rsidRDefault="00927EB0" w:rsidP="00965B66">
                                  <w:pPr>
                                    <w:spacing w:after="0" w:line="240" w:lineRule="auto"/>
                                    <w:jc w:val="center"/>
                                    <w:textDirection w:val="btLr"/>
                                    <w:rPr>
                                      <w:rFonts w:ascii="PT Sans Narrow" w:hAnsi="PT Sans Narrow"/>
                                      <w:sz w:val="16"/>
                                      <w:szCs w:val="16"/>
                                      <w:lang w:val="de-AT"/>
                                    </w:rPr>
                                  </w:pPr>
                                  <w:r>
                                    <w:rPr>
                                      <w:rFonts w:ascii="PT Sans Narrow" w:hAnsi="PT Sans Narrow"/>
                                      <w:noProof/>
                                      <w:sz w:val="16"/>
                                      <w:szCs w:val="16"/>
                                      <w:lang w:val="de-AT"/>
                                    </w:rPr>
                                    <w:drawing>
                                      <wp:inline distT="0" distB="0" distL="0" distR="0" wp14:anchorId="3402D2E3" wp14:editId="76F33869">
                                        <wp:extent cx="1905000" cy="1905000"/>
                                        <wp:effectExtent l="0" t="0" r="0" b="0"/>
                                        <wp:docPr id="128" name="Grafik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Grafik 128"/>
                                                <pic:cNvPicPr/>
                                              </pic:nvPicPr>
                                              <pic:blipFill>
                                                <a:blip r:embed="rId48">
                                                  <a:extLst>
                                                    <a:ext uri="{28A0092B-C50C-407E-A947-70E740481C1C}">
                                                      <a14:useLocalDpi xmlns:a14="http://schemas.microsoft.com/office/drawing/2010/main"/>
                                                    </a:ext>
                                                  </a:extLst>
                                                </a:blip>
                                                <a:stretch>
                                                  <a:fillRect/>
                                                </a:stretch>
                                              </pic:blipFill>
                                              <pic:spPr>
                                                <a:xfrm>
                                                  <a:off x="0" y="0"/>
                                                  <a:ext cx="1905000" cy="1905000"/>
                                                </a:xfrm>
                                                <a:prstGeom prst="rect">
                                                  <a:avLst/>
                                                </a:prstGeom>
                                              </pic:spPr>
                                            </pic:pic>
                                          </a:graphicData>
                                        </a:graphic>
                                      </wp:inline>
                                    </w:drawing>
                                  </w:r>
                                </w:p>
                              </w:tc>
                            </w:tr>
                            <w:tr w:rsidR="00927EB0" w:rsidRPr="00E801C6" w14:paraId="26BCCC2D" w14:textId="77777777" w:rsidTr="00406384">
                              <w:tc>
                                <w:tcPr>
                                  <w:tcW w:w="3951" w:type="dxa"/>
                                </w:tcPr>
                                <w:p w14:paraId="2D8F30E0" w14:textId="77777777" w:rsidR="00927EB0" w:rsidRDefault="00927EB0" w:rsidP="00965B66">
                                  <w:pPr>
                                    <w:spacing w:after="0" w:line="240" w:lineRule="auto"/>
                                    <w:jc w:val="center"/>
                                    <w:textDirection w:val="btLr"/>
                                    <w:rPr>
                                      <w:rFonts w:ascii="PT Sans Narrow" w:hAnsi="PT Sans Narrow"/>
                                      <w:b/>
                                      <w:bCs/>
                                      <w:sz w:val="16"/>
                                      <w:szCs w:val="16"/>
                                      <w:lang w:val="de-AT"/>
                                    </w:rPr>
                                  </w:pPr>
                                  <w:r>
                                    <w:rPr>
                                      <w:rFonts w:ascii="PT Sans Narrow" w:hAnsi="PT Sans Narrow"/>
                                      <w:b/>
                                      <w:bCs/>
                                      <w:sz w:val="16"/>
                                      <w:szCs w:val="16"/>
                                      <w:lang w:val="de-AT"/>
                                    </w:rPr>
                                    <w:t>Einheitsübersetzung 2016 | Lutherbibel 2017</w:t>
                                  </w:r>
                                </w:p>
                                <w:p w14:paraId="6952C0D6" w14:textId="1370C5DA" w:rsidR="00927EB0" w:rsidRPr="00406384" w:rsidRDefault="00000000" w:rsidP="00965B66">
                                  <w:pPr>
                                    <w:spacing w:after="0" w:line="240" w:lineRule="auto"/>
                                    <w:jc w:val="center"/>
                                    <w:textDirection w:val="btLr"/>
                                    <w:rPr>
                                      <w:rFonts w:ascii="PT Sans Narrow" w:hAnsi="PT Sans Narrow"/>
                                      <w:b/>
                                      <w:bCs/>
                                      <w:sz w:val="16"/>
                                      <w:szCs w:val="16"/>
                                      <w:lang w:val="de-AT"/>
                                    </w:rPr>
                                  </w:pPr>
                                  <w:hyperlink r:id="rId49" w:history="1">
                                    <w:r w:rsidR="00927EB0" w:rsidRPr="008D7D7E">
                                      <w:rPr>
                                        <w:rStyle w:val="Hyperlink"/>
                                        <w:rFonts w:ascii="PT Sans Narrow" w:hAnsi="PT Sans Narrow"/>
                                        <w:b/>
                                        <w:bCs/>
                                        <w:sz w:val="16"/>
                                        <w:szCs w:val="16"/>
                                        <w:lang w:val="de-AT"/>
                                      </w:rPr>
                                      <w:t>https://t1p.de/71b6s</w:t>
                                    </w:r>
                                  </w:hyperlink>
                                  <w:r w:rsidR="00927EB0">
                                    <w:rPr>
                                      <w:rFonts w:ascii="PT Sans Narrow" w:hAnsi="PT Sans Narrow"/>
                                      <w:b/>
                                      <w:bCs/>
                                      <w:sz w:val="16"/>
                                      <w:szCs w:val="16"/>
                                      <w:lang w:val="de-AT"/>
                                    </w:rPr>
                                    <w:t xml:space="preserve"> </w:t>
                                  </w:r>
                                </w:p>
                              </w:tc>
                            </w:tr>
                          </w:tbl>
                          <w:p w14:paraId="33F1AC8C" w14:textId="77777777" w:rsidR="00927EB0" w:rsidRPr="009E2CC7" w:rsidRDefault="00927EB0" w:rsidP="00927EB0">
                            <w:pPr>
                              <w:spacing w:after="0" w:line="240" w:lineRule="auto"/>
                              <w:jc w:val="center"/>
                              <w:textDirection w:val="btLr"/>
                              <w:rPr>
                                <w:sz w:val="20"/>
                                <w:szCs w:val="20"/>
                                <w:lang w:val="de-AT"/>
                              </w:rP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4211EA40" id="Rechteck 126" o:spid="_x0000_s1030" style="position:absolute;margin-left:284.2pt;margin-top:266.05pt;width:176.7pt;height:194.95pt;z-index:251858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" fillcolor="white [3201]">
                <v:stroke startarrowwidth="narrow" startarrowlength="short" endarrowwidth="narrow" endarrowlength="short" joinstyle="round"/>
                <v:textbox inset="2.53958mm,1.2694mm,2.53958mm,1.2694mm">
                  <w:txbxContent>
                    <w:p w14:paraId="7943CC61" w14:textId="369D7E49" w:rsidR="00927EB0" w:rsidRPr="00406384" w:rsidRDefault="00927EB0" w:rsidP="00927EB0">
                      <w:pPr>
                        <w:spacing w:after="0" w:line="240" w:lineRule="auto"/>
                        <w:jc w:val="center"/>
                        <w:textDirection w:val="btLr"/>
                        <w:rPr>
                          <w:sz w:val="20"/>
                          <w:szCs w:val="20"/>
                          <w:lang w:val="de-AT"/>
                        </w:rPr>
                      </w:pPr>
                      <w:r w:rsidRPr="00406384">
                        <w:rPr>
                          <w:rFonts w:cs="Century Gothic"/>
                          <w:b/>
                          <w:color w:val="000000"/>
                          <w:sz w:val="20"/>
                          <w:szCs w:val="20"/>
                          <w:vertAlign w:val="superscript"/>
                          <w:lang w:val="de-AT"/>
                        </w:rPr>
                        <w:t xml:space="preserve">Mögliche biblische Inspiration: </w:t>
                      </w:r>
                      <w:r w:rsidRPr="007C5D9C">
                        <w:rPr>
                          <w:rFonts w:cs="Century Gothic"/>
                          <w:b/>
                          <w:color w:val="000000"/>
                          <w:sz w:val="20"/>
                          <w:vertAlign w:val="superscript"/>
                          <w:lang w:val="de-AT"/>
                        </w:rPr>
                        <w:t>Mt 25,14-30</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46"/>
                      </w:tblGrid>
                      <w:tr w:rsidR="00927EB0" w:rsidRPr="007F1B7E" w14:paraId="7EA57BE6" w14:textId="77777777" w:rsidTr="00406384">
                        <w:tc>
                          <w:tcPr>
                            <w:tcW w:w="3951" w:type="dxa"/>
                          </w:tcPr>
                          <w:p w14:paraId="39048D17" w14:textId="2662B692" w:rsidR="00927EB0" w:rsidRPr="00F10F51" w:rsidRDefault="00927EB0" w:rsidP="00965B66">
                            <w:pPr>
                              <w:spacing w:after="0" w:line="240" w:lineRule="auto"/>
                              <w:jc w:val="center"/>
                              <w:textDirection w:val="btLr"/>
                              <w:rPr>
                                <w:rFonts w:ascii="PT Sans Narrow" w:hAnsi="PT Sans Narrow"/>
                                <w:sz w:val="16"/>
                                <w:szCs w:val="16"/>
                                <w:lang w:val="de-AT"/>
                              </w:rPr>
                            </w:pPr>
                            <w:r>
                              <w:rPr>
                                <w:rFonts w:ascii="PT Sans Narrow" w:hAnsi="PT Sans Narrow"/>
                                <w:noProof/>
                                <w:sz w:val="16"/>
                                <w:szCs w:val="16"/>
                                <w:lang w:val="de-AT"/>
                              </w:rPr>
                              <w:drawing>
                                <wp:inline distT="0" distB="0" distL="0" distR="0" wp14:anchorId="3402D2E3" wp14:editId="76F33869">
                                  <wp:extent cx="1905000" cy="1905000"/>
                                  <wp:effectExtent l="0" t="0" r="0" b="0"/>
                                  <wp:docPr id="128" name="Grafik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Grafik 128"/>
                                          <pic:cNvPicPr/>
                                        </pic:nvPicPr>
                                        <pic:blipFill>
                                          <a:blip r:embed="rId48">
                                            <a:extLst>
                                              <a:ext uri="{28A0092B-C50C-407E-A947-70E740481C1C}">
                                                <a14:useLocalDpi xmlns:a14="http://schemas.microsoft.com/office/drawing/2010/main"/>
                                              </a:ext>
                                            </a:extLst>
                                          </a:blip>
                                          <a:stretch>
                                            <a:fillRect/>
                                          </a:stretch>
                                        </pic:blipFill>
                                        <pic:spPr>
                                          <a:xfrm>
                                            <a:off x="0" y="0"/>
                                            <a:ext cx="1905000" cy="1905000"/>
                                          </a:xfrm>
                                          <a:prstGeom prst="rect">
                                            <a:avLst/>
                                          </a:prstGeom>
                                        </pic:spPr>
                                      </pic:pic>
                                    </a:graphicData>
                                  </a:graphic>
                                </wp:inline>
                              </w:drawing>
                            </w:r>
                          </w:p>
                        </w:tc>
                      </w:tr>
                      <w:tr w:rsidR="00927EB0" w:rsidRPr="00E801C6" w14:paraId="26BCCC2D" w14:textId="77777777" w:rsidTr="00406384">
                        <w:tc>
                          <w:tcPr>
                            <w:tcW w:w="3951" w:type="dxa"/>
                          </w:tcPr>
                          <w:p w14:paraId="2D8F30E0" w14:textId="77777777" w:rsidR="00927EB0" w:rsidRDefault="00927EB0" w:rsidP="00965B66">
                            <w:pPr>
                              <w:spacing w:after="0" w:line="240" w:lineRule="auto"/>
                              <w:jc w:val="center"/>
                              <w:textDirection w:val="btLr"/>
                              <w:rPr>
                                <w:rFonts w:ascii="PT Sans Narrow" w:hAnsi="PT Sans Narrow"/>
                                <w:b/>
                                <w:bCs/>
                                <w:sz w:val="16"/>
                                <w:szCs w:val="16"/>
                                <w:lang w:val="de-AT"/>
                              </w:rPr>
                            </w:pPr>
                            <w:r>
                              <w:rPr>
                                <w:rFonts w:ascii="PT Sans Narrow" w:hAnsi="PT Sans Narrow"/>
                                <w:b/>
                                <w:bCs/>
                                <w:sz w:val="16"/>
                                <w:szCs w:val="16"/>
                                <w:lang w:val="de-AT"/>
                              </w:rPr>
                              <w:t>Einheitsübersetzung 2016 | Lutherbibel 2017</w:t>
                            </w:r>
                          </w:p>
                          <w:p w14:paraId="6952C0D6" w14:textId="1370C5DA" w:rsidR="00927EB0" w:rsidRPr="00406384" w:rsidRDefault="00000000" w:rsidP="00965B66">
                            <w:pPr>
                              <w:spacing w:after="0" w:line="240" w:lineRule="auto"/>
                              <w:jc w:val="center"/>
                              <w:textDirection w:val="btLr"/>
                              <w:rPr>
                                <w:rFonts w:ascii="PT Sans Narrow" w:hAnsi="PT Sans Narrow"/>
                                <w:b/>
                                <w:bCs/>
                                <w:sz w:val="16"/>
                                <w:szCs w:val="16"/>
                                <w:lang w:val="de-AT"/>
                              </w:rPr>
                            </w:pPr>
                            <w:hyperlink r:id="rId50" w:history="1">
                              <w:r w:rsidR="00927EB0" w:rsidRPr="008D7D7E">
                                <w:rPr>
                                  <w:rStyle w:val="Hyperlink"/>
                                  <w:rFonts w:ascii="PT Sans Narrow" w:hAnsi="PT Sans Narrow"/>
                                  <w:b/>
                                  <w:bCs/>
                                  <w:sz w:val="16"/>
                                  <w:szCs w:val="16"/>
                                  <w:lang w:val="de-AT"/>
                                </w:rPr>
                                <w:t>https://t1p.de/71b6s</w:t>
                              </w:r>
                            </w:hyperlink>
                            <w:r w:rsidR="00927EB0">
                              <w:rPr>
                                <w:rFonts w:ascii="PT Sans Narrow" w:hAnsi="PT Sans Narrow"/>
                                <w:b/>
                                <w:bCs/>
                                <w:sz w:val="16"/>
                                <w:szCs w:val="16"/>
                                <w:lang w:val="de-AT"/>
                              </w:rPr>
                              <w:t xml:space="preserve"> </w:t>
                            </w:r>
                          </w:p>
                        </w:tc>
                      </w:tr>
                    </w:tbl>
                    <w:p w14:paraId="33F1AC8C" w14:textId="77777777" w:rsidR="00927EB0" w:rsidRPr="009E2CC7" w:rsidRDefault="00927EB0" w:rsidP="00927EB0">
                      <w:pPr>
                        <w:spacing w:after="0" w:line="240" w:lineRule="auto"/>
                        <w:jc w:val="center"/>
                        <w:textDirection w:val="btLr"/>
                        <w:rPr>
                          <w:sz w:val="20"/>
                          <w:szCs w:val="20"/>
                          <w:lang w:val="de-AT"/>
                        </w:rPr>
                      </w:pPr>
                    </w:p>
                  </w:txbxContent>
                </v:textbox>
              </v:rect>
            </w:pict>
          </mc:Fallback>
        </mc:AlternateContent>
      </w:r>
      <w:r w:rsidR="00AC0949" w:rsidRPr="00E93C01">
        <w:rPr>
          <w:rFonts w:ascii="PT Sans" w:hAnsi="PT Sans"/>
          <w:lang w:val="de-AT"/>
        </w:rPr>
        <w:br w:type="page"/>
      </w:r>
    </w:p>
    <w:p w14:paraId="47C0D931" w14:textId="49A967DA" w:rsidR="002A0052" w:rsidRDefault="002A0052" w:rsidP="00073A74">
      <w:pPr>
        <w:pStyle w:val="Titel"/>
        <w:rPr>
          <w:rFonts w:ascii="PT Sans" w:hAnsi="PT Sans"/>
          <w:bCs/>
          <w:color w:val="7C7C7C"/>
          <w:sz w:val="44"/>
          <w:szCs w:val="44"/>
        </w:rPr>
      </w:pPr>
      <w:r w:rsidRPr="00E93C01">
        <w:rPr>
          <w:rFonts w:ascii="PT Sans" w:hAnsi="PT Sans"/>
          <w:b w:val="0"/>
          <w:bCs/>
          <w:noProof/>
          <w:color w:val="7C7C7C"/>
          <w:sz w:val="44"/>
          <w:szCs w:val="44"/>
        </w:rPr>
        <w:lastRenderedPageBreak/>
        <w:drawing>
          <wp:anchor distT="0" distB="0" distL="114300" distR="114300" simplePos="0" relativeHeight="251798528" behindDoc="1" locked="0" layoutInCell="1" allowOverlap="1" wp14:anchorId="43EF6FD0" wp14:editId="60563FEA">
            <wp:simplePos x="0" y="0"/>
            <wp:positionH relativeFrom="column">
              <wp:posOffset>2168682</wp:posOffset>
            </wp:positionH>
            <wp:positionV relativeFrom="paragraph">
              <wp:posOffset>-264159</wp:posOffset>
            </wp:positionV>
            <wp:extent cx="3645554" cy="3603600"/>
            <wp:effectExtent l="685800" t="698500" r="685165" b="702310"/>
            <wp:wrapNone/>
            <wp:docPr id="104" name="Grafik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Grafik 104"/>
                    <pic:cNvPicPr/>
                  </pic:nvPicPr>
                  <pic:blipFill>
                    <a:blip r:embed="rId51">
                      <a:extLst>
                        <a:ext uri="{28A0092B-C50C-407E-A947-70E740481C1C}">
                          <a14:useLocalDpi xmlns:a14="http://schemas.microsoft.com/office/drawing/2010/main"/>
                        </a:ext>
                      </a:extLst>
                    </a:blip>
                    <a:stretch>
                      <a:fillRect/>
                    </a:stretch>
                  </pic:blipFill>
                  <pic:spPr>
                    <a:xfrm rot="8866600">
                      <a:off x="0" y="0"/>
                      <a:ext cx="3645554" cy="3603600"/>
                    </a:xfrm>
                    <a:prstGeom prst="rect">
                      <a:avLst/>
                    </a:prstGeom>
                  </pic:spPr>
                </pic:pic>
              </a:graphicData>
            </a:graphic>
            <wp14:sizeRelH relativeFrom="page">
              <wp14:pctWidth>0</wp14:pctWidth>
            </wp14:sizeRelH>
            <wp14:sizeRelV relativeFrom="page">
              <wp14:pctHeight>0</wp14:pctHeight>
            </wp14:sizeRelV>
          </wp:anchor>
        </w:drawing>
      </w:r>
    </w:p>
    <w:p w14:paraId="1129732E" w14:textId="45C650B0" w:rsidR="002A0052" w:rsidRDefault="002A0052" w:rsidP="00073A74">
      <w:pPr>
        <w:pStyle w:val="Titel"/>
        <w:rPr>
          <w:rFonts w:ascii="PT Sans" w:hAnsi="PT Sans"/>
          <w:bCs/>
          <w:color w:val="7C7C7C"/>
          <w:sz w:val="44"/>
          <w:szCs w:val="44"/>
        </w:rPr>
      </w:pPr>
    </w:p>
    <w:p w14:paraId="3C342F17" w14:textId="15E79021" w:rsidR="002A0052" w:rsidRDefault="002A0052" w:rsidP="00073A74">
      <w:pPr>
        <w:pStyle w:val="Titel"/>
        <w:rPr>
          <w:rFonts w:ascii="PT Sans" w:hAnsi="PT Sans"/>
          <w:bCs/>
          <w:color w:val="7C7C7C"/>
          <w:sz w:val="44"/>
          <w:szCs w:val="44"/>
        </w:rPr>
      </w:pPr>
    </w:p>
    <w:p w14:paraId="37305BA2" w14:textId="395E508B" w:rsidR="002A0052" w:rsidRDefault="002A0052" w:rsidP="00073A74">
      <w:pPr>
        <w:pStyle w:val="Titel"/>
        <w:rPr>
          <w:rFonts w:ascii="PT Sans" w:hAnsi="PT Sans"/>
          <w:bCs/>
          <w:color w:val="7C7C7C"/>
          <w:sz w:val="44"/>
          <w:szCs w:val="44"/>
        </w:rPr>
      </w:pPr>
    </w:p>
    <w:p w14:paraId="3AB69D2C" w14:textId="14317D87" w:rsidR="003056C6" w:rsidRPr="00E93C01" w:rsidRDefault="003056C6" w:rsidP="00073A74">
      <w:pPr>
        <w:pStyle w:val="Titel"/>
        <w:rPr>
          <w:rFonts w:ascii="PT Sans" w:hAnsi="PT Sans"/>
          <w:b w:val="0"/>
          <w:bCs/>
          <w:color w:val="7C7C7C"/>
          <w:sz w:val="44"/>
          <w:szCs w:val="44"/>
        </w:rPr>
      </w:pPr>
      <w:r w:rsidRPr="00E93C01">
        <w:rPr>
          <w:rFonts w:ascii="PT Sans" w:hAnsi="PT Sans"/>
          <w:bCs/>
          <w:color w:val="7C7C7C"/>
          <w:sz w:val="44"/>
          <w:szCs w:val="44"/>
        </w:rPr>
        <w:t xml:space="preserve">Vernetzung und Teamarbeit </w:t>
      </w:r>
    </w:p>
    <w:p w14:paraId="0AB86792" w14:textId="2CB80744" w:rsidR="003056C6" w:rsidRPr="00E93C01" w:rsidRDefault="003056C6" w:rsidP="00ED69E6">
      <w:pPr>
        <w:pStyle w:val="Untertitel"/>
        <w:rPr>
          <w:rFonts w:ascii="PT Sans" w:hAnsi="PT Sans"/>
        </w:rPr>
      </w:pPr>
      <w:r w:rsidRPr="00E93C01">
        <w:rPr>
          <w:rFonts w:ascii="PT Sans" w:hAnsi="PT Sans"/>
        </w:rPr>
        <w:t xml:space="preserve">Wir </w:t>
      </w:r>
      <w:r w:rsidR="001A60C9" w:rsidRPr="00E93C01">
        <w:rPr>
          <w:rFonts w:ascii="PT Sans" w:hAnsi="PT Sans"/>
        </w:rPr>
        <w:t>leben die Kultur des Teilens</w:t>
      </w:r>
      <w:r w:rsidRPr="00E93C01">
        <w:rPr>
          <w:rFonts w:ascii="PT Sans" w:hAnsi="PT Sans"/>
        </w:rPr>
        <w:t xml:space="preserve">, der Solidarität und der Partizipation, teilen </w:t>
      </w:r>
      <w:proofErr w:type="gramStart"/>
      <w:r w:rsidRPr="00E93C01">
        <w:rPr>
          <w:rFonts w:ascii="PT Sans" w:hAnsi="PT Sans"/>
        </w:rPr>
        <w:t>unser Wissen und n</w:t>
      </w:r>
      <w:r w:rsidR="00AF5964">
        <w:rPr>
          <w:rFonts w:ascii="PT Sans" w:hAnsi="PT Sans"/>
        </w:rPr>
        <w:t>u</w:t>
      </w:r>
      <w:r w:rsidRPr="00E93C01">
        <w:rPr>
          <w:rFonts w:ascii="PT Sans" w:hAnsi="PT Sans"/>
        </w:rPr>
        <w:t>tzen</w:t>
      </w:r>
      <w:proofErr w:type="gramEnd"/>
      <w:r w:rsidRPr="00E93C01">
        <w:rPr>
          <w:rFonts w:ascii="PT Sans" w:hAnsi="PT Sans"/>
        </w:rPr>
        <w:t xml:space="preserve"> die Mittel der digitalen Kollaboration.</w:t>
      </w:r>
    </w:p>
    <w:p w14:paraId="592E1EC0" w14:textId="77777777" w:rsidR="00ED69E6" w:rsidRPr="00E93C01" w:rsidRDefault="003056C6" w:rsidP="00ED69E6">
      <w:pPr>
        <w:spacing w:line="258" w:lineRule="auto"/>
        <w:textDirection w:val="btLr"/>
        <w:rPr>
          <w:rFonts w:ascii="PT Sans" w:hAnsi="PT Sans"/>
          <w:sz w:val="20"/>
          <w:szCs w:val="20"/>
          <w:lang w:val="de-AT"/>
        </w:rPr>
      </w:pPr>
      <w:r w:rsidRPr="00E93C01">
        <w:rPr>
          <w:rFonts w:ascii="PT Sans" w:hAnsi="PT Sans"/>
          <w:noProof/>
        </w:rPr>
        <w:drawing>
          <wp:anchor distT="0" distB="0" distL="114300" distR="114300" simplePos="0" relativeHeight="251683840" behindDoc="0" locked="0" layoutInCell="1" hidden="0" allowOverlap="1" wp14:anchorId="5F6A038F" wp14:editId="260C6FD6">
            <wp:simplePos x="0" y="0"/>
            <wp:positionH relativeFrom="column">
              <wp:posOffset>1260572</wp:posOffset>
            </wp:positionH>
            <wp:positionV relativeFrom="paragraph">
              <wp:posOffset>814217</wp:posOffset>
            </wp:positionV>
            <wp:extent cx="4688958" cy="3416953"/>
            <wp:effectExtent l="0" t="0" r="0" b="0"/>
            <wp:wrapNone/>
            <wp:docPr id="77"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52"/>
                    <a:srcRect/>
                    <a:stretch>
                      <a:fillRect/>
                    </a:stretch>
                  </pic:blipFill>
                  <pic:spPr>
                    <a:xfrm>
                      <a:off x="0" y="0"/>
                      <a:ext cx="4688958" cy="3416953"/>
                    </a:xfrm>
                    <a:prstGeom prst="rect">
                      <a:avLst/>
                    </a:prstGeom>
                    <a:ln/>
                  </pic:spPr>
                </pic:pic>
              </a:graphicData>
            </a:graphic>
            <wp14:sizeRelH relativeFrom="margin">
              <wp14:pctWidth>0</wp14:pctWidth>
            </wp14:sizeRelH>
            <wp14:sizeRelV relativeFrom="margin">
              <wp14:pctHeight>0</wp14:pctHeight>
            </wp14:sizeRelV>
          </wp:anchor>
        </w:drawing>
      </w:r>
      <w:r w:rsidRPr="00E93C01">
        <w:rPr>
          <w:rFonts w:ascii="PT Sans" w:hAnsi="PT Sans"/>
          <w:lang w:val="de-AT"/>
        </w:rPr>
        <w:br w:type="page"/>
      </w:r>
      <w:r w:rsidR="00ED69E6" w:rsidRPr="00E93C01">
        <w:rPr>
          <w:rFonts w:ascii="PT Sans" w:hAnsi="PT Sans" w:cs="Century Gothic"/>
          <w:b/>
          <w:color w:val="000000"/>
          <w:sz w:val="20"/>
          <w:szCs w:val="20"/>
          <w:lang w:val="de-AT"/>
        </w:rPr>
        <w:lastRenderedPageBreak/>
        <w:t>Leitfragen zur Reflexion von Schulentwicklungsprozessen:</w:t>
      </w:r>
    </w:p>
    <w:p w14:paraId="595E8C68" w14:textId="77777777" w:rsidR="00ED69E6" w:rsidRPr="00E93C01" w:rsidRDefault="00ED69E6" w:rsidP="00DE40CE">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Wie nutzen wir digitale Medien, Werkzeuge und Räume, um Wissen, Informationen und Materialien frei und einfach mit allen Personen unserer Schulgemeinschaft, in internen Gruppen und (wo möglich und sinnvoll) über unsere Schule hinaus zu teilen?</w:t>
      </w:r>
    </w:p>
    <w:p w14:paraId="1B3D57C3" w14:textId="77777777" w:rsidR="00ED69E6" w:rsidRPr="00E93C01" w:rsidRDefault="00ED69E6" w:rsidP="00DE40CE">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Wie gestalten wir die Prozesse des Wissens- und Kompetenzerwerbs für kollaborative Kulturen? Geben wir diesem Lernen entsprechend Raum und Aufmerksamkeit?</w:t>
      </w:r>
    </w:p>
    <w:p w14:paraId="1B5C8F7C" w14:textId="77777777" w:rsidR="00ED69E6" w:rsidRPr="00E93C01" w:rsidRDefault="00ED69E6" w:rsidP="00DE40CE">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Verfügen alle in unserer Schulgemeinschaft über die notwendigen technischen Voraussetzungen?</w:t>
      </w:r>
    </w:p>
    <w:p w14:paraId="48F95200" w14:textId="77777777" w:rsidR="00ED69E6" w:rsidRPr="00E93C01" w:rsidRDefault="00ED69E6" w:rsidP="00DE40CE">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Welche Strukturen in unserem Schulsetting stärken Vernetzung und Teamarbeit?</w:t>
      </w:r>
    </w:p>
    <w:p w14:paraId="1FCBAE8E" w14:textId="77777777" w:rsidR="00ED69E6" w:rsidRPr="00E93C01" w:rsidRDefault="00ED69E6" w:rsidP="00DE40CE">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Wie gestaltet sich das Verhältnis zwischen den Kulturen des Miteinanders und des Wettbewerbs an unserer Schule? Wie kultivieren wir es?</w:t>
      </w:r>
    </w:p>
    <w:p w14:paraId="63F44E48" w14:textId="77777777" w:rsidR="00ED69E6" w:rsidRPr="00E93C01" w:rsidRDefault="00ED69E6" w:rsidP="00DE40CE">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Inwieweit wird Kollaboration als Kompetenz und Haltung gefördert? Welche Räume und Gelegenheiten nutzen wir dafür oder könnten sie nutzen?</w:t>
      </w:r>
    </w:p>
    <w:p w14:paraId="2E6C120C" w14:textId="77777777" w:rsidR="00ED69E6" w:rsidRPr="00E93C01" w:rsidRDefault="00ED69E6" w:rsidP="00DE40CE">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Wie können wir digitale Strukturen und Plattformen zielführend verwenden, um gemeinsam an Projekten, Schulkultur und Schulentwicklung zu arbeiten?</w:t>
      </w:r>
    </w:p>
    <w:p w14:paraId="02FD33CD" w14:textId="6498A63E" w:rsidR="00ED69E6" w:rsidRPr="00E93C01" w:rsidRDefault="00ED69E6" w:rsidP="00DE40CE">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 xml:space="preserve">Wie gehen wir mit kritischen, “knirschenden” Teamprozessen um - haben wir </w:t>
      </w:r>
      <w:proofErr w:type="spellStart"/>
      <w:proofErr w:type="gramStart"/>
      <w:r w:rsidRPr="00E93C01">
        <w:rPr>
          <w:rFonts w:ascii="PT Sans" w:hAnsi="PT Sans" w:cs="Century Gothic"/>
          <w:color w:val="000000"/>
          <w:sz w:val="20"/>
          <w:szCs w:val="20"/>
          <w:lang w:val="de-AT"/>
        </w:rPr>
        <w:t>Mediator</w:t>
      </w:r>
      <w:r w:rsidR="00EE3426" w:rsidRPr="00E93C01">
        <w:rPr>
          <w:rFonts w:ascii="PT Sans" w:hAnsi="PT Sans" w:cs="Century Gothic"/>
          <w:color w:val="000000"/>
          <w:sz w:val="20"/>
          <w:szCs w:val="20"/>
          <w:lang w:val="de-AT"/>
        </w:rPr>
        <w:t>:</w:t>
      </w:r>
      <w:r w:rsidRPr="00E93C01">
        <w:rPr>
          <w:rFonts w:ascii="PT Sans" w:hAnsi="PT Sans" w:cs="Century Gothic"/>
          <w:color w:val="000000"/>
          <w:sz w:val="20"/>
          <w:szCs w:val="20"/>
          <w:lang w:val="de-AT"/>
        </w:rPr>
        <w:t>innen</w:t>
      </w:r>
      <w:proofErr w:type="spellEnd"/>
      <w:proofErr w:type="gramEnd"/>
      <w:r w:rsidRPr="00E93C01">
        <w:rPr>
          <w:rFonts w:ascii="PT Sans" w:hAnsi="PT Sans" w:cs="Century Gothic"/>
          <w:color w:val="000000"/>
          <w:sz w:val="20"/>
          <w:szCs w:val="20"/>
          <w:lang w:val="de-AT"/>
        </w:rPr>
        <w:t>?</w:t>
      </w:r>
    </w:p>
    <w:p w14:paraId="46B8DFFE" w14:textId="1E7BDEA0" w:rsidR="00ED69E6" w:rsidRPr="00E93C01" w:rsidRDefault="00ED69E6" w:rsidP="00DE40CE">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Wie gestaltet sich unsere Praxis der Leistungsbeurteilung in diesem Kontext?</w:t>
      </w:r>
    </w:p>
    <w:p w14:paraId="6478CD1B" w14:textId="1126819A" w:rsidR="00ED69E6" w:rsidRPr="00E93C01" w:rsidRDefault="002A0052">
      <w:pPr>
        <w:spacing w:after="0" w:line="240" w:lineRule="auto"/>
        <w:rPr>
          <w:rFonts w:ascii="PT Sans" w:eastAsia="Georgia" w:hAnsi="PT Sans" w:cs="Georgia"/>
          <w:i/>
          <w:color w:val="666666"/>
          <w:sz w:val="36"/>
          <w:szCs w:val="36"/>
          <w:lang w:val="de-AT" w:eastAsia="en-US"/>
        </w:rPr>
      </w:pPr>
      <w:r w:rsidRPr="00E93C01">
        <w:rPr>
          <w:rFonts w:ascii="PT Sans" w:hAnsi="PT Sans"/>
          <w:noProof/>
        </w:rPr>
        <mc:AlternateContent>
          <mc:Choice Requires="wps">
            <w:drawing>
              <wp:anchor distT="0" distB="0" distL="114300" distR="114300" simplePos="0" relativeHeight="251860992" behindDoc="0" locked="0" layoutInCell="1" hidden="0" allowOverlap="1" wp14:anchorId="3814FEB9" wp14:editId="590CE9F1">
                <wp:simplePos x="0" y="0"/>
                <wp:positionH relativeFrom="column">
                  <wp:posOffset>3572999</wp:posOffset>
                </wp:positionH>
                <wp:positionV relativeFrom="paragraph">
                  <wp:posOffset>2784719</wp:posOffset>
                </wp:positionV>
                <wp:extent cx="2243797" cy="2475914"/>
                <wp:effectExtent l="0" t="0" r="17145" b="13335"/>
                <wp:wrapNone/>
                <wp:docPr id="129" name="Rechteck 129"/>
                <wp:cNvGraphicFramePr/>
                <a:graphic xmlns:a="http://schemas.openxmlformats.org/drawingml/2006/main">
                  <a:graphicData uri="http://schemas.microsoft.com/office/word/2010/wordprocessingShape">
                    <wps:wsp>
                      <wps:cNvSpPr/>
                      <wps:spPr>
                        <a:xfrm>
                          <a:off x="0" y="0"/>
                          <a:ext cx="2243797" cy="2475914"/>
                        </a:xfrm>
                        <a:prstGeom prst="rect">
                          <a:avLst/>
                        </a:prstGeom>
                        <a:solidFill>
                          <a:schemeClr val="lt1"/>
                        </a:solidFill>
                        <a:ln w="9525" cap="flat" cmpd="sng">
                          <a:solidFill>
                            <a:srgbClr val="000000"/>
                          </a:solidFill>
                          <a:prstDash val="solid"/>
                          <a:round/>
                          <a:headEnd type="none" w="sm" len="sm"/>
                          <a:tailEnd type="none" w="sm" len="sm"/>
                        </a:ln>
                      </wps:spPr>
                      <wps:txbx>
                        <w:txbxContent>
                          <w:p w14:paraId="29664BA0" w14:textId="17221258" w:rsidR="002A0052" w:rsidRPr="00406384" w:rsidRDefault="002A0052" w:rsidP="002A0052">
                            <w:pPr>
                              <w:spacing w:after="0" w:line="240" w:lineRule="auto"/>
                              <w:jc w:val="center"/>
                              <w:textDirection w:val="btLr"/>
                              <w:rPr>
                                <w:sz w:val="20"/>
                                <w:szCs w:val="20"/>
                                <w:lang w:val="de-AT"/>
                              </w:rPr>
                            </w:pPr>
                            <w:r w:rsidRPr="00406384">
                              <w:rPr>
                                <w:rFonts w:cs="Century Gothic"/>
                                <w:b/>
                                <w:color w:val="000000"/>
                                <w:sz w:val="20"/>
                                <w:szCs w:val="20"/>
                                <w:vertAlign w:val="superscript"/>
                                <w:lang w:val="de-AT"/>
                              </w:rPr>
                              <w:t xml:space="preserve">Mögliche biblische Inspiration: </w:t>
                            </w:r>
                            <w:r w:rsidRPr="007C5D9C">
                              <w:rPr>
                                <w:rFonts w:cs="Century Gothic"/>
                                <w:b/>
                                <w:color w:val="000000"/>
                                <w:sz w:val="20"/>
                                <w:vertAlign w:val="superscript"/>
                                <w:lang w:val="de-AT"/>
                              </w:rPr>
                              <w:t>Mt 14,13-21</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46"/>
                            </w:tblGrid>
                            <w:tr w:rsidR="002A0052" w:rsidRPr="007F1B7E" w14:paraId="6A46C2E4" w14:textId="77777777" w:rsidTr="00406384">
                              <w:tc>
                                <w:tcPr>
                                  <w:tcW w:w="3951" w:type="dxa"/>
                                </w:tcPr>
                                <w:p w14:paraId="547010F1" w14:textId="1887B5B8" w:rsidR="002A0052" w:rsidRPr="00F10F51" w:rsidRDefault="002A0052" w:rsidP="00965B66">
                                  <w:pPr>
                                    <w:spacing w:after="0" w:line="240" w:lineRule="auto"/>
                                    <w:jc w:val="center"/>
                                    <w:textDirection w:val="btLr"/>
                                    <w:rPr>
                                      <w:rFonts w:ascii="PT Sans Narrow" w:hAnsi="PT Sans Narrow"/>
                                      <w:sz w:val="16"/>
                                      <w:szCs w:val="16"/>
                                      <w:lang w:val="de-AT"/>
                                    </w:rPr>
                                  </w:pPr>
                                  <w:r>
                                    <w:rPr>
                                      <w:rFonts w:ascii="PT Sans Narrow" w:hAnsi="PT Sans Narrow"/>
                                      <w:noProof/>
                                      <w:sz w:val="16"/>
                                      <w:szCs w:val="16"/>
                                      <w:lang w:val="de-AT"/>
                                    </w:rPr>
                                    <w:drawing>
                                      <wp:inline distT="0" distB="0" distL="0" distR="0" wp14:anchorId="29532452" wp14:editId="3A234AA4">
                                        <wp:extent cx="1905000" cy="1905000"/>
                                        <wp:effectExtent l="0" t="0" r="0" b="0"/>
                                        <wp:docPr id="131" name="Grafik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Grafik 131"/>
                                                <pic:cNvPicPr/>
                                              </pic:nvPicPr>
                                              <pic:blipFill>
                                                <a:blip r:embed="rId53">
                                                  <a:extLst>
                                                    <a:ext uri="{28A0092B-C50C-407E-A947-70E740481C1C}">
                                                      <a14:useLocalDpi xmlns:a14="http://schemas.microsoft.com/office/drawing/2010/main"/>
                                                    </a:ext>
                                                  </a:extLst>
                                                </a:blip>
                                                <a:stretch>
                                                  <a:fillRect/>
                                                </a:stretch>
                                              </pic:blipFill>
                                              <pic:spPr>
                                                <a:xfrm>
                                                  <a:off x="0" y="0"/>
                                                  <a:ext cx="1905000" cy="1905000"/>
                                                </a:xfrm>
                                                <a:prstGeom prst="rect">
                                                  <a:avLst/>
                                                </a:prstGeom>
                                              </pic:spPr>
                                            </pic:pic>
                                          </a:graphicData>
                                        </a:graphic>
                                      </wp:inline>
                                    </w:drawing>
                                  </w:r>
                                </w:p>
                              </w:tc>
                            </w:tr>
                            <w:tr w:rsidR="002A0052" w:rsidRPr="00E801C6" w14:paraId="76DE7462" w14:textId="77777777" w:rsidTr="00406384">
                              <w:tc>
                                <w:tcPr>
                                  <w:tcW w:w="3951" w:type="dxa"/>
                                </w:tcPr>
                                <w:p w14:paraId="37AFA0C3" w14:textId="77777777" w:rsidR="002A0052" w:rsidRDefault="002A0052" w:rsidP="00965B66">
                                  <w:pPr>
                                    <w:spacing w:after="0" w:line="240" w:lineRule="auto"/>
                                    <w:jc w:val="center"/>
                                    <w:textDirection w:val="btLr"/>
                                    <w:rPr>
                                      <w:rFonts w:ascii="PT Sans Narrow" w:hAnsi="PT Sans Narrow"/>
                                      <w:b/>
                                      <w:bCs/>
                                      <w:sz w:val="16"/>
                                      <w:szCs w:val="16"/>
                                      <w:lang w:val="de-AT"/>
                                    </w:rPr>
                                  </w:pPr>
                                  <w:r>
                                    <w:rPr>
                                      <w:rFonts w:ascii="PT Sans Narrow" w:hAnsi="PT Sans Narrow"/>
                                      <w:b/>
                                      <w:bCs/>
                                      <w:sz w:val="16"/>
                                      <w:szCs w:val="16"/>
                                      <w:lang w:val="de-AT"/>
                                    </w:rPr>
                                    <w:t>Einheitsübersetzung 2016 | Lutherbibel 2017</w:t>
                                  </w:r>
                                </w:p>
                                <w:p w14:paraId="67B71CF3" w14:textId="2A9F60B1" w:rsidR="002A0052" w:rsidRPr="00406384" w:rsidRDefault="00000000" w:rsidP="00965B66">
                                  <w:pPr>
                                    <w:spacing w:after="0" w:line="240" w:lineRule="auto"/>
                                    <w:jc w:val="center"/>
                                    <w:textDirection w:val="btLr"/>
                                    <w:rPr>
                                      <w:rFonts w:ascii="PT Sans Narrow" w:hAnsi="PT Sans Narrow"/>
                                      <w:b/>
                                      <w:bCs/>
                                      <w:sz w:val="16"/>
                                      <w:szCs w:val="16"/>
                                      <w:lang w:val="de-AT"/>
                                    </w:rPr>
                                  </w:pPr>
                                  <w:hyperlink r:id="rId54" w:history="1">
                                    <w:r w:rsidR="002A0052" w:rsidRPr="008D7D7E">
                                      <w:rPr>
                                        <w:rStyle w:val="Hyperlink"/>
                                        <w:rFonts w:ascii="PT Sans Narrow" w:hAnsi="PT Sans Narrow"/>
                                        <w:b/>
                                        <w:bCs/>
                                        <w:sz w:val="16"/>
                                        <w:szCs w:val="16"/>
                                        <w:lang w:val="de-AT"/>
                                      </w:rPr>
                                      <w:t>https://t1p.de/ke6zt</w:t>
                                    </w:r>
                                  </w:hyperlink>
                                  <w:r w:rsidR="002A0052">
                                    <w:rPr>
                                      <w:rFonts w:ascii="PT Sans Narrow" w:hAnsi="PT Sans Narrow"/>
                                      <w:b/>
                                      <w:bCs/>
                                      <w:sz w:val="16"/>
                                      <w:szCs w:val="16"/>
                                      <w:lang w:val="de-AT"/>
                                    </w:rPr>
                                    <w:t xml:space="preserve"> </w:t>
                                  </w:r>
                                </w:p>
                              </w:tc>
                            </w:tr>
                          </w:tbl>
                          <w:p w14:paraId="4F23D933" w14:textId="77777777" w:rsidR="002A0052" w:rsidRPr="009E2CC7" w:rsidRDefault="002A0052" w:rsidP="002A0052">
                            <w:pPr>
                              <w:spacing w:after="0" w:line="240" w:lineRule="auto"/>
                              <w:jc w:val="center"/>
                              <w:textDirection w:val="btLr"/>
                              <w:rPr>
                                <w:sz w:val="20"/>
                                <w:szCs w:val="20"/>
                                <w:lang w:val="de-AT"/>
                              </w:rP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3814FEB9" id="Rechteck 129" o:spid="_x0000_s1031" style="position:absolute;margin-left:281.35pt;margin-top:219.25pt;width:176.7pt;height:194.95pt;z-index:251860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" fillcolor="white [3201]">
                <v:stroke startarrowwidth="narrow" startarrowlength="short" endarrowwidth="narrow" endarrowlength="short" joinstyle="round"/>
                <v:textbox inset="2.53958mm,1.2694mm,2.53958mm,1.2694mm">
                  <w:txbxContent>
                    <w:p w14:paraId="29664BA0" w14:textId="17221258" w:rsidR="002A0052" w:rsidRPr="00406384" w:rsidRDefault="002A0052" w:rsidP="002A0052">
                      <w:pPr>
                        <w:spacing w:after="0" w:line="240" w:lineRule="auto"/>
                        <w:jc w:val="center"/>
                        <w:textDirection w:val="btLr"/>
                        <w:rPr>
                          <w:sz w:val="20"/>
                          <w:szCs w:val="20"/>
                          <w:lang w:val="de-AT"/>
                        </w:rPr>
                      </w:pPr>
                      <w:r w:rsidRPr="00406384">
                        <w:rPr>
                          <w:rFonts w:cs="Century Gothic"/>
                          <w:b/>
                          <w:color w:val="000000"/>
                          <w:sz w:val="20"/>
                          <w:szCs w:val="20"/>
                          <w:vertAlign w:val="superscript"/>
                          <w:lang w:val="de-AT"/>
                        </w:rPr>
                        <w:t xml:space="preserve">Mögliche biblische Inspiration: </w:t>
                      </w:r>
                      <w:r w:rsidRPr="007C5D9C">
                        <w:rPr>
                          <w:rFonts w:cs="Century Gothic"/>
                          <w:b/>
                          <w:color w:val="000000"/>
                          <w:sz w:val="20"/>
                          <w:vertAlign w:val="superscript"/>
                          <w:lang w:val="de-AT"/>
                        </w:rPr>
                        <w:t>Mt 14,13-21</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46"/>
                      </w:tblGrid>
                      <w:tr w:rsidR="002A0052" w:rsidRPr="007F1B7E" w14:paraId="6A46C2E4" w14:textId="77777777" w:rsidTr="00406384">
                        <w:tc>
                          <w:tcPr>
                            <w:tcW w:w="3951" w:type="dxa"/>
                          </w:tcPr>
                          <w:p w14:paraId="547010F1" w14:textId="1887B5B8" w:rsidR="002A0052" w:rsidRPr="00F10F51" w:rsidRDefault="002A0052" w:rsidP="00965B66">
                            <w:pPr>
                              <w:spacing w:after="0" w:line="240" w:lineRule="auto"/>
                              <w:jc w:val="center"/>
                              <w:textDirection w:val="btLr"/>
                              <w:rPr>
                                <w:rFonts w:ascii="PT Sans Narrow" w:hAnsi="PT Sans Narrow"/>
                                <w:sz w:val="16"/>
                                <w:szCs w:val="16"/>
                                <w:lang w:val="de-AT"/>
                              </w:rPr>
                            </w:pPr>
                            <w:r>
                              <w:rPr>
                                <w:rFonts w:ascii="PT Sans Narrow" w:hAnsi="PT Sans Narrow"/>
                                <w:noProof/>
                                <w:sz w:val="16"/>
                                <w:szCs w:val="16"/>
                                <w:lang w:val="de-AT"/>
                              </w:rPr>
                              <w:drawing>
                                <wp:inline distT="0" distB="0" distL="0" distR="0" wp14:anchorId="29532452" wp14:editId="3A234AA4">
                                  <wp:extent cx="1905000" cy="1905000"/>
                                  <wp:effectExtent l="0" t="0" r="0" b="0"/>
                                  <wp:docPr id="131" name="Grafik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Grafik 131"/>
                                          <pic:cNvPicPr/>
                                        </pic:nvPicPr>
                                        <pic:blipFill>
                                          <a:blip r:embed="rId53">
                                            <a:extLst>
                                              <a:ext uri="{28A0092B-C50C-407E-A947-70E740481C1C}">
                                                <a14:useLocalDpi xmlns:a14="http://schemas.microsoft.com/office/drawing/2010/main"/>
                                              </a:ext>
                                            </a:extLst>
                                          </a:blip>
                                          <a:stretch>
                                            <a:fillRect/>
                                          </a:stretch>
                                        </pic:blipFill>
                                        <pic:spPr>
                                          <a:xfrm>
                                            <a:off x="0" y="0"/>
                                            <a:ext cx="1905000" cy="1905000"/>
                                          </a:xfrm>
                                          <a:prstGeom prst="rect">
                                            <a:avLst/>
                                          </a:prstGeom>
                                        </pic:spPr>
                                      </pic:pic>
                                    </a:graphicData>
                                  </a:graphic>
                                </wp:inline>
                              </w:drawing>
                            </w:r>
                          </w:p>
                        </w:tc>
                      </w:tr>
                      <w:tr w:rsidR="002A0052" w:rsidRPr="00E801C6" w14:paraId="76DE7462" w14:textId="77777777" w:rsidTr="00406384">
                        <w:tc>
                          <w:tcPr>
                            <w:tcW w:w="3951" w:type="dxa"/>
                          </w:tcPr>
                          <w:p w14:paraId="37AFA0C3" w14:textId="77777777" w:rsidR="002A0052" w:rsidRDefault="002A0052" w:rsidP="00965B66">
                            <w:pPr>
                              <w:spacing w:after="0" w:line="240" w:lineRule="auto"/>
                              <w:jc w:val="center"/>
                              <w:textDirection w:val="btLr"/>
                              <w:rPr>
                                <w:rFonts w:ascii="PT Sans Narrow" w:hAnsi="PT Sans Narrow"/>
                                <w:b/>
                                <w:bCs/>
                                <w:sz w:val="16"/>
                                <w:szCs w:val="16"/>
                                <w:lang w:val="de-AT"/>
                              </w:rPr>
                            </w:pPr>
                            <w:r>
                              <w:rPr>
                                <w:rFonts w:ascii="PT Sans Narrow" w:hAnsi="PT Sans Narrow"/>
                                <w:b/>
                                <w:bCs/>
                                <w:sz w:val="16"/>
                                <w:szCs w:val="16"/>
                                <w:lang w:val="de-AT"/>
                              </w:rPr>
                              <w:t>Einheitsübersetzung 2016 | Lutherbibel 2017</w:t>
                            </w:r>
                          </w:p>
                          <w:p w14:paraId="67B71CF3" w14:textId="2A9F60B1" w:rsidR="002A0052" w:rsidRPr="00406384" w:rsidRDefault="00000000" w:rsidP="00965B66">
                            <w:pPr>
                              <w:spacing w:after="0" w:line="240" w:lineRule="auto"/>
                              <w:jc w:val="center"/>
                              <w:textDirection w:val="btLr"/>
                              <w:rPr>
                                <w:rFonts w:ascii="PT Sans Narrow" w:hAnsi="PT Sans Narrow"/>
                                <w:b/>
                                <w:bCs/>
                                <w:sz w:val="16"/>
                                <w:szCs w:val="16"/>
                                <w:lang w:val="de-AT"/>
                              </w:rPr>
                            </w:pPr>
                            <w:hyperlink r:id="rId55" w:history="1">
                              <w:r w:rsidR="002A0052" w:rsidRPr="008D7D7E">
                                <w:rPr>
                                  <w:rStyle w:val="Hyperlink"/>
                                  <w:rFonts w:ascii="PT Sans Narrow" w:hAnsi="PT Sans Narrow"/>
                                  <w:b/>
                                  <w:bCs/>
                                  <w:sz w:val="16"/>
                                  <w:szCs w:val="16"/>
                                  <w:lang w:val="de-AT"/>
                                </w:rPr>
                                <w:t>https://t1p.de/ke6zt</w:t>
                              </w:r>
                            </w:hyperlink>
                            <w:r w:rsidR="002A0052">
                              <w:rPr>
                                <w:rFonts w:ascii="PT Sans Narrow" w:hAnsi="PT Sans Narrow"/>
                                <w:b/>
                                <w:bCs/>
                                <w:sz w:val="16"/>
                                <w:szCs w:val="16"/>
                                <w:lang w:val="de-AT"/>
                              </w:rPr>
                              <w:t xml:space="preserve"> </w:t>
                            </w:r>
                          </w:p>
                        </w:tc>
                      </w:tr>
                    </w:tbl>
                    <w:p w14:paraId="4F23D933" w14:textId="77777777" w:rsidR="002A0052" w:rsidRPr="009E2CC7" w:rsidRDefault="002A0052" w:rsidP="002A0052">
                      <w:pPr>
                        <w:spacing w:after="0" w:line="240" w:lineRule="auto"/>
                        <w:jc w:val="center"/>
                        <w:textDirection w:val="btLr"/>
                        <w:rPr>
                          <w:sz w:val="20"/>
                          <w:szCs w:val="20"/>
                          <w:lang w:val="de-AT"/>
                        </w:rPr>
                      </w:pPr>
                    </w:p>
                  </w:txbxContent>
                </v:textbox>
              </v:rect>
            </w:pict>
          </mc:Fallback>
        </mc:AlternateContent>
      </w:r>
      <w:r w:rsidR="00ED69E6" w:rsidRPr="00E93C01">
        <w:rPr>
          <w:rFonts w:ascii="PT Sans" w:eastAsia="Georgia" w:hAnsi="PT Sans" w:cs="Georgia"/>
          <w:i/>
          <w:color w:val="666666"/>
          <w:sz w:val="36"/>
          <w:szCs w:val="36"/>
          <w:lang w:val="de-AT" w:eastAsia="en-US"/>
        </w:rPr>
        <w:br w:type="page"/>
      </w:r>
    </w:p>
    <w:p w14:paraId="797ED0EE" w14:textId="2734ABDC" w:rsidR="002A0052" w:rsidRDefault="002A0052" w:rsidP="00D05BAD">
      <w:pPr>
        <w:rPr>
          <w:rFonts w:ascii="PT Sans" w:hAnsi="PT Sans"/>
          <w:b/>
          <w:bCs/>
          <w:color w:val="894E16"/>
          <w:sz w:val="44"/>
          <w:szCs w:val="44"/>
          <w:lang w:val="de-AT"/>
        </w:rPr>
      </w:pPr>
      <w:r w:rsidRPr="00E93C01">
        <w:rPr>
          <w:rFonts w:ascii="PT Sans" w:hAnsi="PT Sans"/>
          <w:b/>
          <w:bCs/>
          <w:noProof/>
          <w:color w:val="894E16"/>
          <w:sz w:val="44"/>
          <w:szCs w:val="44"/>
          <w:lang w:val="de-AT"/>
        </w:rPr>
        <w:lastRenderedPageBreak/>
        <w:drawing>
          <wp:anchor distT="0" distB="0" distL="114300" distR="114300" simplePos="0" relativeHeight="251799552" behindDoc="1" locked="0" layoutInCell="1" allowOverlap="1" wp14:anchorId="3E78F7A7" wp14:editId="35610F75">
            <wp:simplePos x="0" y="0"/>
            <wp:positionH relativeFrom="column">
              <wp:posOffset>2611560</wp:posOffset>
            </wp:positionH>
            <wp:positionV relativeFrom="paragraph">
              <wp:posOffset>28282</wp:posOffset>
            </wp:positionV>
            <wp:extent cx="3604895" cy="3599815"/>
            <wp:effectExtent l="2540" t="0" r="4445" b="4445"/>
            <wp:wrapNone/>
            <wp:docPr id="105" name="Grafik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Grafik 105"/>
                    <pic:cNvPicPr/>
                  </pic:nvPicPr>
                  <pic:blipFill>
                    <a:blip r:embed="rId56">
                      <a:extLst>
                        <a:ext uri="{28A0092B-C50C-407E-A947-70E740481C1C}">
                          <a14:useLocalDpi xmlns:a14="http://schemas.microsoft.com/office/drawing/2010/main"/>
                        </a:ext>
                      </a:extLst>
                    </a:blip>
                    <a:stretch>
                      <a:fillRect/>
                    </a:stretch>
                  </pic:blipFill>
                  <pic:spPr>
                    <a:xfrm rot="5400000">
                      <a:off x="0" y="0"/>
                      <a:ext cx="3604895" cy="3599815"/>
                    </a:xfrm>
                    <a:prstGeom prst="rect">
                      <a:avLst/>
                    </a:prstGeom>
                  </pic:spPr>
                </pic:pic>
              </a:graphicData>
            </a:graphic>
            <wp14:sizeRelH relativeFrom="page">
              <wp14:pctWidth>0</wp14:pctWidth>
            </wp14:sizeRelH>
            <wp14:sizeRelV relativeFrom="page">
              <wp14:pctHeight>0</wp14:pctHeight>
            </wp14:sizeRelV>
          </wp:anchor>
        </w:drawing>
      </w:r>
    </w:p>
    <w:p w14:paraId="69BB574B" w14:textId="78E5E950" w:rsidR="002A0052" w:rsidRDefault="002A0052" w:rsidP="00D05BAD">
      <w:pPr>
        <w:rPr>
          <w:rFonts w:ascii="PT Sans" w:hAnsi="PT Sans"/>
          <w:b/>
          <w:bCs/>
          <w:color w:val="894E16"/>
          <w:sz w:val="44"/>
          <w:szCs w:val="44"/>
          <w:lang w:val="de-AT"/>
        </w:rPr>
      </w:pPr>
    </w:p>
    <w:p w14:paraId="4860A48B" w14:textId="361A44DD" w:rsidR="002A0052" w:rsidRDefault="002A0052" w:rsidP="00D05BAD">
      <w:pPr>
        <w:rPr>
          <w:rFonts w:ascii="PT Sans" w:hAnsi="PT Sans"/>
          <w:b/>
          <w:bCs/>
          <w:color w:val="894E16"/>
          <w:sz w:val="44"/>
          <w:szCs w:val="44"/>
          <w:lang w:val="de-AT"/>
        </w:rPr>
      </w:pPr>
    </w:p>
    <w:p w14:paraId="007A7F45" w14:textId="0C848980" w:rsidR="002A0052" w:rsidRDefault="002A0052" w:rsidP="00D05BAD">
      <w:pPr>
        <w:rPr>
          <w:rFonts w:ascii="PT Sans" w:hAnsi="PT Sans"/>
          <w:b/>
          <w:bCs/>
          <w:color w:val="894E16"/>
          <w:sz w:val="44"/>
          <w:szCs w:val="44"/>
          <w:lang w:val="de-AT"/>
        </w:rPr>
      </w:pPr>
    </w:p>
    <w:p w14:paraId="6EDE9FD0" w14:textId="61C03CFE" w:rsidR="002A0052" w:rsidRDefault="002A0052" w:rsidP="00D05BAD">
      <w:pPr>
        <w:rPr>
          <w:rFonts w:ascii="PT Sans" w:hAnsi="PT Sans"/>
          <w:b/>
          <w:bCs/>
          <w:color w:val="894E16"/>
          <w:sz w:val="44"/>
          <w:szCs w:val="44"/>
          <w:lang w:val="de-AT"/>
        </w:rPr>
      </w:pPr>
    </w:p>
    <w:p w14:paraId="0902A69E" w14:textId="5C08E0BC" w:rsidR="002A0052" w:rsidRDefault="002A0052" w:rsidP="00D05BAD">
      <w:pPr>
        <w:rPr>
          <w:rFonts w:ascii="PT Sans" w:hAnsi="PT Sans"/>
          <w:b/>
          <w:bCs/>
          <w:color w:val="894E16"/>
          <w:sz w:val="44"/>
          <w:szCs w:val="44"/>
          <w:lang w:val="de-AT"/>
        </w:rPr>
      </w:pPr>
    </w:p>
    <w:p w14:paraId="510E2D93" w14:textId="0D28BDD0" w:rsidR="00ED69E6" w:rsidRPr="00E93C01" w:rsidRDefault="00ED69E6" w:rsidP="00D05BAD">
      <w:pPr>
        <w:rPr>
          <w:rFonts w:ascii="PT Sans" w:hAnsi="PT Sans"/>
          <w:b/>
          <w:bCs/>
          <w:color w:val="894E16"/>
          <w:sz w:val="44"/>
          <w:szCs w:val="44"/>
          <w:lang w:val="de-AT"/>
        </w:rPr>
      </w:pPr>
      <w:r w:rsidRPr="00E93C01">
        <w:rPr>
          <w:rFonts w:ascii="PT Sans" w:hAnsi="PT Sans"/>
          <w:b/>
          <w:bCs/>
          <w:color w:val="894E16"/>
          <w:sz w:val="44"/>
          <w:szCs w:val="44"/>
          <w:lang w:val="de-AT"/>
        </w:rPr>
        <w:t xml:space="preserve">Kultur des Erkundens </w:t>
      </w:r>
    </w:p>
    <w:p w14:paraId="27F74EA0" w14:textId="0A3AB8AD" w:rsidR="00ED69E6" w:rsidRPr="00E93C01" w:rsidRDefault="00ED69E6" w:rsidP="00ED69E6">
      <w:pPr>
        <w:pStyle w:val="Untertitel"/>
        <w:rPr>
          <w:rFonts w:ascii="PT Sans" w:hAnsi="PT Sans"/>
        </w:rPr>
      </w:pPr>
      <w:r w:rsidRPr="00E93C01">
        <w:rPr>
          <w:rFonts w:ascii="PT Sans" w:hAnsi="PT Sans"/>
        </w:rPr>
        <w:t xml:space="preserve">Wir fordern die Lernenden auf, die Welt neugierig und mutig zu erkunden, Fehlendes zu entdecken, daraus zu lernen und Lücken zu schließen sowie ihr Verständnis und ihre Urteilsfähigkeit zu bilden. Mit den Mitteln der Digitalisierung stärken wir diese Möglichkeiten und Fähigkeiten. </w:t>
      </w:r>
      <w:r w:rsidR="001A60C9" w:rsidRPr="00E93C01">
        <w:rPr>
          <w:rFonts w:ascii="PT Sans" w:hAnsi="PT Sans"/>
        </w:rPr>
        <w:t>W</w:t>
      </w:r>
      <w:r w:rsidRPr="00E93C01">
        <w:rPr>
          <w:rFonts w:ascii="PT Sans" w:hAnsi="PT Sans"/>
        </w:rPr>
        <w:t>ir nutzen die Chancen einer digital-inklusiven (“</w:t>
      </w:r>
      <w:proofErr w:type="spellStart"/>
      <w:r w:rsidRPr="00E93C01">
        <w:rPr>
          <w:rFonts w:ascii="PT Sans" w:hAnsi="PT Sans"/>
        </w:rPr>
        <w:t>diklusiven</w:t>
      </w:r>
      <w:proofErr w:type="spellEnd"/>
      <w:r w:rsidRPr="00E93C01">
        <w:rPr>
          <w:rFonts w:ascii="PT Sans" w:hAnsi="PT Sans"/>
        </w:rPr>
        <w:t>”), diversen, vielstimmigen Feedback- und Diskurskultur.</w:t>
      </w:r>
    </w:p>
    <w:p w14:paraId="136AA65F" w14:textId="2E55F0CB" w:rsidR="003056C6" w:rsidRPr="00E93C01" w:rsidRDefault="003056C6">
      <w:pPr>
        <w:spacing w:after="0" w:line="240" w:lineRule="auto"/>
        <w:rPr>
          <w:rFonts w:ascii="PT Sans" w:eastAsia="Georgia" w:hAnsi="PT Sans" w:cs="Georgia"/>
          <w:i/>
          <w:color w:val="666666"/>
          <w:sz w:val="36"/>
          <w:szCs w:val="36"/>
          <w:lang w:val="de-AT" w:eastAsia="en-US"/>
        </w:rPr>
      </w:pPr>
    </w:p>
    <w:p w14:paraId="3203724A" w14:textId="6175F9DE" w:rsidR="00ED69E6" w:rsidRPr="00E93C01" w:rsidRDefault="00ED69E6">
      <w:pPr>
        <w:spacing w:after="0" w:line="240" w:lineRule="auto"/>
        <w:rPr>
          <w:rFonts w:ascii="PT Sans" w:eastAsia="Georgia" w:hAnsi="PT Sans" w:cs="Georgia"/>
          <w:i/>
          <w:color w:val="666666"/>
          <w:sz w:val="36"/>
          <w:szCs w:val="36"/>
          <w:lang w:val="de-AT" w:eastAsia="en-US"/>
        </w:rPr>
      </w:pPr>
      <w:r w:rsidRPr="00E93C01">
        <w:rPr>
          <w:rFonts w:ascii="PT Sans" w:hAnsi="PT Sans"/>
          <w:noProof/>
        </w:rPr>
        <w:drawing>
          <wp:anchor distT="0" distB="0" distL="114300" distR="114300" simplePos="0" relativeHeight="251687936" behindDoc="0" locked="0" layoutInCell="1" hidden="0" allowOverlap="1" wp14:anchorId="55900B05" wp14:editId="0F184DAC">
            <wp:simplePos x="0" y="0"/>
            <wp:positionH relativeFrom="column">
              <wp:posOffset>2026920</wp:posOffset>
            </wp:positionH>
            <wp:positionV relativeFrom="paragraph">
              <wp:posOffset>1204644</wp:posOffset>
            </wp:positionV>
            <wp:extent cx="3902148" cy="1443795"/>
            <wp:effectExtent l="0" t="0" r="0" b="4445"/>
            <wp:wrapNone/>
            <wp:docPr id="68"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57"/>
                    <a:srcRect/>
                    <a:stretch>
                      <a:fillRect/>
                    </a:stretch>
                  </pic:blipFill>
                  <pic:spPr>
                    <a:xfrm>
                      <a:off x="0" y="0"/>
                      <a:ext cx="3902148" cy="1443795"/>
                    </a:xfrm>
                    <a:prstGeom prst="rect">
                      <a:avLst/>
                    </a:prstGeom>
                    <a:ln/>
                  </pic:spPr>
                </pic:pic>
              </a:graphicData>
            </a:graphic>
            <wp14:sizeRelH relativeFrom="margin">
              <wp14:pctWidth>0</wp14:pctWidth>
            </wp14:sizeRelH>
            <wp14:sizeRelV relativeFrom="margin">
              <wp14:pctHeight>0</wp14:pctHeight>
            </wp14:sizeRelV>
          </wp:anchor>
        </w:drawing>
      </w:r>
      <w:r w:rsidRPr="00E93C01">
        <w:rPr>
          <w:rFonts w:ascii="PT Sans" w:eastAsia="Georgia" w:hAnsi="PT Sans" w:cs="Georgia"/>
          <w:i/>
          <w:color w:val="666666"/>
          <w:sz w:val="36"/>
          <w:szCs w:val="36"/>
          <w:lang w:val="de-AT" w:eastAsia="en-US"/>
        </w:rPr>
        <w:br w:type="page"/>
      </w:r>
    </w:p>
    <w:p w14:paraId="16EB1E18" w14:textId="77777777" w:rsidR="0007274B" w:rsidRPr="00E93C01" w:rsidRDefault="0007274B" w:rsidP="0007274B">
      <w:pPr>
        <w:spacing w:line="258" w:lineRule="auto"/>
        <w:textDirection w:val="btLr"/>
        <w:rPr>
          <w:rFonts w:ascii="PT Sans" w:hAnsi="PT Sans"/>
          <w:sz w:val="20"/>
          <w:szCs w:val="20"/>
          <w:lang w:val="de-AT"/>
        </w:rPr>
      </w:pPr>
      <w:r w:rsidRPr="00E93C01">
        <w:rPr>
          <w:rFonts w:ascii="PT Sans" w:hAnsi="PT Sans" w:cs="Century Gothic"/>
          <w:b/>
          <w:color w:val="000000"/>
          <w:sz w:val="20"/>
          <w:szCs w:val="20"/>
          <w:lang w:val="de-AT"/>
        </w:rPr>
        <w:lastRenderedPageBreak/>
        <w:t>Leitfragen zur Reflexion von Schulentwicklungsprozessen:</w:t>
      </w:r>
    </w:p>
    <w:p w14:paraId="54EE4C32" w14:textId="77777777" w:rsidR="0007274B" w:rsidRPr="00E93C01" w:rsidRDefault="0007274B" w:rsidP="00DE40CE">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Wie öffnen wir dem Erkunden auf eigene Faust in Unterrichts- und Freizeitangeboten entsprechenden Freiraum?</w:t>
      </w:r>
    </w:p>
    <w:p w14:paraId="54EDECF5" w14:textId="77777777" w:rsidR="0007274B" w:rsidRPr="00E93C01" w:rsidRDefault="0007274B" w:rsidP="00DE40CE">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Welchen Stellenwert haben Wagnis und Fehler in unserer Schulgemeinschaft?</w:t>
      </w:r>
    </w:p>
    <w:p w14:paraId="46A86831" w14:textId="77777777" w:rsidR="0007274B" w:rsidRPr="00E93C01" w:rsidRDefault="0007274B" w:rsidP="00DE40CE">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Wie kann es uns gelingen, gemeinsam und als Einzelne aus Fehlern zu lernen?</w:t>
      </w:r>
    </w:p>
    <w:p w14:paraId="45B1FCF0" w14:textId="77777777" w:rsidR="0007274B" w:rsidRPr="00E93C01" w:rsidRDefault="0007274B" w:rsidP="00DE40CE">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Wie ermutigen wir zu Neugier, zum Fragen, zum Erkunden der Welt, zum Erproben von Neuem und zum Teilen der Ergebnisse und Erfahrungen in der Schulgemeinschaft?</w:t>
      </w:r>
    </w:p>
    <w:p w14:paraId="5841548F" w14:textId="77777777" w:rsidR="0007274B" w:rsidRPr="00E93C01" w:rsidRDefault="0007274B" w:rsidP="00DE40CE">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Welchen Beitrag leisten digitale Medien und Werkzeuge dazu?</w:t>
      </w:r>
    </w:p>
    <w:p w14:paraId="5D55D5D4" w14:textId="6CBDCC6D" w:rsidR="0007274B" w:rsidRPr="00E93C01" w:rsidRDefault="0007274B" w:rsidP="00DE40CE">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Wie gestaltet sich unsere Praxis der Leistungsbeurteilung in diesem Kontext?</w:t>
      </w:r>
    </w:p>
    <w:p w14:paraId="5D2B6A75" w14:textId="6906495D" w:rsidR="0007274B" w:rsidRPr="00E93C01" w:rsidRDefault="002A0052">
      <w:pPr>
        <w:spacing w:after="0" w:line="240" w:lineRule="auto"/>
        <w:rPr>
          <w:rFonts w:ascii="PT Sans" w:eastAsia="Georgia" w:hAnsi="PT Sans" w:cs="Georgia"/>
          <w:i/>
          <w:color w:val="666666"/>
          <w:sz w:val="36"/>
          <w:szCs w:val="36"/>
          <w:lang w:val="de-AT" w:eastAsia="en-US"/>
        </w:rPr>
      </w:pPr>
      <w:r w:rsidRPr="00E93C01">
        <w:rPr>
          <w:rFonts w:ascii="PT Sans" w:hAnsi="PT Sans"/>
          <w:noProof/>
        </w:rPr>
        <mc:AlternateContent>
          <mc:Choice Requires="wps">
            <w:drawing>
              <wp:anchor distT="0" distB="0" distL="114300" distR="114300" simplePos="0" relativeHeight="251863040" behindDoc="0" locked="0" layoutInCell="1" hidden="0" allowOverlap="1" wp14:anchorId="4EB7CC54" wp14:editId="61616038">
                <wp:simplePos x="0" y="0"/>
                <wp:positionH relativeFrom="column">
                  <wp:posOffset>3636938</wp:posOffset>
                </wp:positionH>
                <wp:positionV relativeFrom="paragraph">
                  <wp:posOffset>3080336</wp:posOffset>
                </wp:positionV>
                <wp:extent cx="2243797" cy="2475914"/>
                <wp:effectExtent l="0" t="0" r="17145" b="13335"/>
                <wp:wrapNone/>
                <wp:docPr id="132" name="Rechteck 132"/>
                <wp:cNvGraphicFramePr/>
                <a:graphic xmlns:a="http://schemas.openxmlformats.org/drawingml/2006/main">
                  <a:graphicData uri="http://schemas.microsoft.com/office/word/2010/wordprocessingShape">
                    <wps:wsp>
                      <wps:cNvSpPr/>
                      <wps:spPr>
                        <a:xfrm>
                          <a:off x="0" y="0"/>
                          <a:ext cx="2243797" cy="2475914"/>
                        </a:xfrm>
                        <a:prstGeom prst="rect">
                          <a:avLst/>
                        </a:prstGeom>
                        <a:solidFill>
                          <a:schemeClr val="lt1"/>
                        </a:solidFill>
                        <a:ln w="9525" cap="flat" cmpd="sng">
                          <a:solidFill>
                            <a:srgbClr val="000000"/>
                          </a:solidFill>
                          <a:prstDash val="solid"/>
                          <a:round/>
                          <a:headEnd type="none" w="sm" len="sm"/>
                          <a:tailEnd type="none" w="sm" len="sm"/>
                        </a:ln>
                      </wps:spPr>
                      <wps:txbx>
                        <w:txbxContent>
                          <w:p w14:paraId="1DF2F39B" w14:textId="2952D01A" w:rsidR="002A0052" w:rsidRPr="00406384" w:rsidRDefault="002A0052" w:rsidP="002A0052">
                            <w:pPr>
                              <w:spacing w:after="0" w:line="240" w:lineRule="auto"/>
                              <w:jc w:val="center"/>
                              <w:textDirection w:val="btLr"/>
                              <w:rPr>
                                <w:sz w:val="20"/>
                                <w:szCs w:val="20"/>
                                <w:lang w:val="de-AT"/>
                              </w:rPr>
                            </w:pPr>
                            <w:r w:rsidRPr="00406384">
                              <w:rPr>
                                <w:rFonts w:cs="Century Gothic"/>
                                <w:b/>
                                <w:color w:val="000000"/>
                                <w:sz w:val="20"/>
                                <w:szCs w:val="20"/>
                                <w:vertAlign w:val="superscript"/>
                                <w:lang w:val="de-AT"/>
                              </w:rPr>
                              <w:t xml:space="preserve">Mögliche biblische Inspiration: </w:t>
                            </w:r>
                            <w:r w:rsidRPr="007C5D9C">
                              <w:rPr>
                                <w:rFonts w:cs="Century Gothic"/>
                                <w:b/>
                                <w:color w:val="000000"/>
                                <w:sz w:val="20"/>
                                <w:vertAlign w:val="superscript"/>
                                <w:lang w:val="de-AT"/>
                              </w:rPr>
                              <w:t>Lk 15,11-32</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46"/>
                            </w:tblGrid>
                            <w:tr w:rsidR="002A0052" w:rsidRPr="007F1B7E" w14:paraId="7C933D69" w14:textId="77777777" w:rsidTr="00406384">
                              <w:tc>
                                <w:tcPr>
                                  <w:tcW w:w="3951" w:type="dxa"/>
                                </w:tcPr>
                                <w:p w14:paraId="0C784246" w14:textId="33BD4AF6" w:rsidR="002A0052" w:rsidRPr="00F10F51" w:rsidRDefault="002A0052" w:rsidP="00965B66">
                                  <w:pPr>
                                    <w:spacing w:after="0" w:line="240" w:lineRule="auto"/>
                                    <w:jc w:val="center"/>
                                    <w:textDirection w:val="btLr"/>
                                    <w:rPr>
                                      <w:rFonts w:ascii="PT Sans Narrow" w:hAnsi="PT Sans Narrow"/>
                                      <w:sz w:val="16"/>
                                      <w:szCs w:val="16"/>
                                      <w:lang w:val="de-AT"/>
                                    </w:rPr>
                                  </w:pPr>
                                  <w:r>
                                    <w:rPr>
                                      <w:rFonts w:ascii="PT Sans Narrow" w:hAnsi="PT Sans Narrow"/>
                                      <w:noProof/>
                                      <w:sz w:val="16"/>
                                      <w:szCs w:val="16"/>
                                      <w:lang w:val="de-AT"/>
                                    </w:rPr>
                                    <w:drawing>
                                      <wp:inline distT="0" distB="0" distL="0" distR="0" wp14:anchorId="7FF17CA8" wp14:editId="0897945C">
                                        <wp:extent cx="1905000" cy="1905000"/>
                                        <wp:effectExtent l="0" t="0" r="0" b="0"/>
                                        <wp:docPr id="134" name="Grafik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 name="Grafik 134"/>
                                                <pic:cNvPicPr/>
                                              </pic:nvPicPr>
                                              <pic:blipFill>
                                                <a:blip r:embed="rId58">
                                                  <a:extLst>
                                                    <a:ext uri="{28A0092B-C50C-407E-A947-70E740481C1C}">
                                                      <a14:useLocalDpi xmlns:a14="http://schemas.microsoft.com/office/drawing/2010/main"/>
                                                    </a:ext>
                                                  </a:extLst>
                                                </a:blip>
                                                <a:stretch>
                                                  <a:fillRect/>
                                                </a:stretch>
                                              </pic:blipFill>
                                              <pic:spPr>
                                                <a:xfrm>
                                                  <a:off x="0" y="0"/>
                                                  <a:ext cx="1905000" cy="1905000"/>
                                                </a:xfrm>
                                                <a:prstGeom prst="rect">
                                                  <a:avLst/>
                                                </a:prstGeom>
                                              </pic:spPr>
                                            </pic:pic>
                                          </a:graphicData>
                                        </a:graphic>
                                      </wp:inline>
                                    </w:drawing>
                                  </w:r>
                                </w:p>
                              </w:tc>
                            </w:tr>
                            <w:tr w:rsidR="002A0052" w:rsidRPr="00E801C6" w14:paraId="2A6E9416" w14:textId="77777777" w:rsidTr="00406384">
                              <w:tc>
                                <w:tcPr>
                                  <w:tcW w:w="3951" w:type="dxa"/>
                                </w:tcPr>
                                <w:p w14:paraId="37A7D803" w14:textId="77777777" w:rsidR="002A0052" w:rsidRDefault="002A0052" w:rsidP="00965B66">
                                  <w:pPr>
                                    <w:spacing w:after="0" w:line="240" w:lineRule="auto"/>
                                    <w:jc w:val="center"/>
                                    <w:textDirection w:val="btLr"/>
                                    <w:rPr>
                                      <w:rFonts w:ascii="PT Sans Narrow" w:hAnsi="PT Sans Narrow"/>
                                      <w:b/>
                                      <w:bCs/>
                                      <w:sz w:val="16"/>
                                      <w:szCs w:val="16"/>
                                      <w:lang w:val="de-AT"/>
                                    </w:rPr>
                                  </w:pPr>
                                  <w:r>
                                    <w:rPr>
                                      <w:rFonts w:ascii="PT Sans Narrow" w:hAnsi="PT Sans Narrow"/>
                                      <w:b/>
                                      <w:bCs/>
                                      <w:sz w:val="16"/>
                                      <w:szCs w:val="16"/>
                                      <w:lang w:val="de-AT"/>
                                    </w:rPr>
                                    <w:t>Einheitsübersetzung 2016 | Lutherbibel 2017</w:t>
                                  </w:r>
                                </w:p>
                                <w:p w14:paraId="3D16B019" w14:textId="1CE9E2CE" w:rsidR="002A0052" w:rsidRPr="00406384" w:rsidRDefault="00000000" w:rsidP="00965B66">
                                  <w:pPr>
                                    <w:spacing w:after="0" w:line="240" w:lineRule="auto"/>
                                    <w:jc w:val="center"/>
                                    <w:textDirection w:val="btLr"/>
                                    <w:rPr>
                                      <w:rFonts w:ascii="PT Sans Narrow" w:hAnsi="PT Sans Narrow"/>
                                      <w:b/>
                                      <w:bCs/>
                                      <w:sz w:val="16"/>
                                      <w:szCs w:val="16"/>
                                      <w:lang w:val="de-AT"/>
                                    </w:rPr>
                                  </w:pPr>
                                  <w:hyperlink r:id="rId59" w:history="1">
                                    <w:r w:rsidR="002A0052" w:rsidRPr="008D7D7E">
                                      <w:rPr>
                                        <w:rStyle w:val="Hyperlink"/>
                                        <w:rFonts w:ascii="PT Sans Narrow" w:hAnsi="PT Sans Narrow"/>
                                        <w:b/>
                                        <w:bCs/>
                                        <w:sz w:val="16"/>
                                        <w:szCs w:val="16"/>
                                        <w:lang w:val="de-AT"/>
                                      </w:rPr>
                                      <w:t>https://t1p.de/puch5</w:t>
                                    </w:r>
                                  </w:hyperlink>
                                  <w:r w:rsidR="002A0052">
                                    <w:rPr>
                                      <w:rFonts w:ascii="PT Sans Narrow" w:hAnsi="PT Sans Narrow"/>
                                      <w:b/>
                                      <w:bCs/>
                                      <w:sz w:val="16"/>
                                      <w:szCs w:val="16"/>
                                      <w:lang w:val="de-AT"/>
                                    </w:rPr>
                                    <w:t xml:space="preserve"> </w:t>
                                  </w:r>
                                </w:p>
                              </w:tc>
                            </w:tr>
                          </w:tbl>
                          <w:p w14:paraId="6F33E422" w14:textId="77777777" w:rsidR="002A0052" w:rsidRPr="009E2CC7" w:rsidRDefault="002A0052" w:rsidP="002A0052">
                            <w:pPr>
                              <w:spacing w:after="0" w:line="240" w:lineRule="auto"/>
                              <w:jc w:val="center"/>
                              <w:textDirection w:val="btLr"/>
                              <w:rPr>
                                <w:sz w:val="20"/>
                                <w:szCs w:val="20"/>
                                <w:lang w:val="de-AT"/>
                              </w:rP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4EB7CC54" id="Rechteck 132" o:spid="_x0000_s1032" style="position:absolute;margin-left:286.35pt;margin-top:242.55pt;width:176.7pt;height:194.95pt;z-index:251863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" fillcolor="white [3201]">
                <v:stroke startarrowwidth="narrow" startarrowlength="short" endarrowwidth="narrow" endarrowlength="short" joinstyle="round"/>
                <v:textbox inset="2.53958mm,1.2694mm,2.53958mm,1.2694mm">
                  <w:txbxContent>
                    <w:p w14:paraId="1DF2F39B" w14:textId="2952D01A" w:rsidR="002A0052" w:rsidRPr="00406384" w:rsidRDefault="002A0052" w:rsidP="002A0052">
                      <w:pPr>
                        <w:spacing w:after="0" w:line="240" w:lineRule="auto"/>
                        <w:jc w:val="center"/>
                        <w:textDirection w:val="btLr"/>
                        <w:rPr>
                          <w:sz w:val="20"/>
                          <w:szCs w:val="20"/>
                          <w:lang w:val="de-AT"/>
                        </w:rPr>
                      </w:pPr>
                      <w:r w:rsidRPr="00406384">
                        <w:rPr>
                          <w:rFonts w:cs="Century Gothic"/>
                          <w:b/>
                          <w:color w:val="000000"/>
                          <w:sz w:val="20"/>
                          <w:szCs w:val="20"/>
                          <w:vertAlign w:val="superscript"/>
                          <w:lang w:val="de-AT"/>
                        </w:rPr>
                        <w:t xml:space="preserve">Mögliche biblische Inspiration: </w:t>
                      </w:r>
                      <w:r w:rsidRPr="007C5D9C">
                        <w:rPr>
                          <w:rFonts w:cs="Century Gothic"/>
                          <w:b/>
                          <w:color w:val="000000"/>
                          <w:sz w:val="20"/>
                          <w:vertAlign w:val="superscript"/>
                          <w:lang w:val="de-AT"/>
                        </w:rPr>
                        <w:t>Lk 15,11-32</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46"/>
                      </w:tblGrid>
                      <w:tr w:rsidR="002A0052" w:rsidRPr="007F1B7E" w14:paraId="7C933D69" w14:textId="77777777" w:rsidTr="00406384">
                        <w:tc>
                          <w:tcPr>
                            <w:tcW w:w="3951" w:type="dxa"/>
                          </w:tcPr>
                          <w:p w14:paraId="0C784246" w14:textId="33BD4AF6" w:rsidR="002A0052" w:rsidRPr="00F10F51" w:rsidRDefault="002A0052" w:rsidP="00965B66">
                            <w:pPr>
                              <w:spacing w:after="0" w:line="240" w:lineRule="auto"/>
                              <w:jc w:val="center"/>
                              <w:textDirection w:val="btLr"/>
                              <w:rPr>
                                <w:rFonts w:ascii="PT Sans Narrow" w:hAnsi="PT Sans Narrow"/>
                                <w:sz w:val="16"/>
                                <w:szCs w:val="16"/>
                                <w:lang w:val="de-AT"/>
                              </w:rPr>
                            </w:pPr>
                            <w:r>
                              <w:rPr>
                                <w:rFonts w:ascii="PT Sans Narrow" w:hAnsi="PT Sans Narrow"/>
                                <w:noProof/>
                                <w:sz w:val="16"/>
                                <w:szCs w:val="16"/>
                                <w:lang w:val="de-AT"/>
                              </w:rPr>
                              <w:drawing>
                                <wp:inline distT="0" distB="0" distL="0" distR="0" wp14:anchorId="7FF17CA8" wp14:editId="0897945C">
                                  <wp:extent cx="1905000" cy="1905000"/>
                                  <wp:effectExtent l="0" t="0" r="0" b="0"/>
                                  <wp:docPr id="134" name="Grafik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 name="Grafik 134"/>
                                          <pic:cNvPicPr/>
                                        </pic:nvPicPr>
                                        <pic:blipFill>
                                          <a:blip r:embed="rId58">
                                            <a:extLst>
                                              <a:ext uri="{28A0092B-C50C-407E-A947-70E740481C1C}">
                                                <a14:useLocalDpi xmlns:a14="http://schemas.microsoft.com/office/drawing/2010/main"/>
                                              </a:ext>
                                            </a:extLst>
                                          </a:blip>
                                          <a:stretch>
                                            <a:fillRect/>
                                          </a:stretch>
                                        </pic:blipFill>
                                        <pic:spPr>
                                          <a:xfrm>
                                            <a:off x="0" y="0"/>
                                            <a:ext cx="1905000" cy="1905000"/>
                                          </a:xfrm>
                                          <a:prstGeom prst="rect">
                                            <a:avLst/>
                                          </a:prstGeom>
                                        </pic:spPr>
                                      </pic:pic>
                                    </a:graphicData>
                                  </a:graphic>
                                </wp:inline>
                              </w:drawing>
                            </w:r>
                          </w:p>
                        </w:tc>
                      </w:tr>
                      <w:tr w:rsidR="002A0052" w:rsidRPr="00E801C6" w14:paraId="2A6E9416" w14:textId="77777777" w:rsidTr="00406384">
                        <w:tc>
                          <w:tcPr>
                            <w:tcW w:w="3951" w:type="dxa"/>
                          </w:tcPr>
                          <w:p w14:paraId="37A7D803" w14:textId="77777777" w:rsidR="002A0052" w:rsidRDefault="002A0052" w:rsidP="00965B66">
                            <w:pPr>
                              <w:spacing w:after="0" w:line="240" w:lineRule="auto"/>
                              <w:jc w:val="center"/>
                              <w:textDirection w:val="btLr"/>
                              <w:rPr>
                                <w:rFonts w:ascii="PT Sans Narrow" w:hAnsi="PT Sans Narrow"/>
                                <w:b/>
                                <w:bCs/>
                                <w:sz w:val="16"/>
                                <w:szCs w:val="16"/>
                                <w:lang w:val="de-AT"/>
                              </w:rPr>
                            </w:pPr>
                            <w:r>
                              <w:rPr>
                                <w:rFonts w:ascii="PT Sans Narrow" w:hAnsi="PT Sans Narrow"/>
                                <w:b/>
                                <w:bCs/>
                                <w:sz w:val="16"/>
                                <w:szCs w:val="16"/>
                                <w:lang w:val="de-AT"/>
                              </w:rPr>
                              <w:t>Einheitsübersetzung 2016 | Lutherbibel 2017</w:t>
                            </w:r>
                          </w:p>
                          <w:p w14:paraId="3D16B019" w14:textId="1CE9E2CE" w:rsidR="002A0052" w:rsidRPr="00406384" w:rsidRDefault="00000000" w:rsidP="00965B66">
                            <w:pPr>
                              <w:spacing w:after="0" w:line="240" w:lineRule="auto"/>
                              <w:jc w:val="center"/>
                              <w:textDirection w:val="btLr"/>
                              <w:rPr>
                                <w:rFonts w:ascii="PT Sans Narrow" w:hAnsi="PT Sans Narrow"/>
                                <w:b/>
                                <w:bCs/>
                                <w:sz w:val="16"/>
                                <w:szCs w:val="16"/>
                                <w:lang w:val="de-AT"/>
                              </w:rPr>
                            </w:pPr>
                            <w:hyperlink r:id="rId60" w:history="1">
                              <w:r w:rsidR="002A0052" w:rsidRPr="008D7D7E">
                                <w:rPr>
                                  <w:rStyle w:val="Hyperlink"/>
                                  <w:rFonts w:ascii="PT Sans Narrow" w:hAnsi="PT Sans Narrow"/>
                                  <w:b/>
                                  <w:bCs/>
                                  <w:sz w:val="16"/>
                                  <w:szCs w:val="16"/>
                                  <w:lang w:val="de-AT"/>
                                </w:rPr>
                                <w:t>https://t1p.de/puch5</w:t>
                              </w:r>
                            </w:hyperlink>
                            <w:r w:rsidR="002A0052">
                              <w:rPr>
                                <w:rFonts w:ascii="PT Sans Narrow" w:hAnsi="PT Sans Narrow"/>
                                <w:b/>
                                <w:bCs/>
                                <w:sz w:val="16"/>
                                <w:szCs w:val="16"/>
                                <w:lang w:val="de-AT"/>
                              </w:rPr>
                              <w:t xml:space="preserve"> </w:t>
                            </w:r>
                          </w:p>
                        </w:tc>
                      </w:tr>
                    </w:tbl>
                    <w:p w14:paraId="6F33E422" w14:textId="77777777" w:rsidR="002A0052" w:rsidRPr="009E2CC7" w:rsidRDefault="002A0052" w:rsidP="002A0052">
                      <w:pPr>
                        <w:spacing w:after="0" w:line="240" w:lineRule="auto"/>
                        <w:jc w:val="center"/>
                        <w:textDirection w:val="btLr"/>
                        <w:rPr>
                          <w:sz w:val="20"/>
                          <w:szCs w:val="20"/>
                          <w:lang w:val="de-AT"/>
                        </w:rPr>
                      </w:pPr>
                    </w:p>
                  </w:txbxContent>
                </v:textbox>
              </v:rect>
            </w:pict>
          </mc:Fallback>
        </mc:AlternateContent>
      </w:r>
      <w:r w:rsidR="0007274B" w:rsidRPr="00E93C01">
        <w:rPr>
          <w:rFonts w:ascii="PT Sans" w:eastAsia="Georgia" w:hAnsi="PT Sans" w:cs="Georgia"/>
          <w:i/>
          <w:color w:val="666666"/>
          <w:sz w:val="36"/>
          <w:szCs w:val="36"/>
          <w:lang w:val="de-AT" w:eastAsia="en-US"/>
        </w:rPr>
        <w:br w:type="page"/>
      </w:r>
    </w:p>
    <w:p w14:paraId="07C692A3" w14:textId="38A7F899" w:rsidR="00FF12F4" w:rsidRDefault="00FF12F4" w:rsidP="00D05BAD">
      <w:pPr>
        <w:rPr>
          <w:rFonts w:ascii="PT Sans" w:hAnsi="PT Sans"/>
          <w:b/>
          <w:bCs/>
          <w:color w:val="BF9000"/>
          <w:sz w:val="44"/>
          <w:szCs w:val="44"/>
          <w:lang w:val="de-AT"/>
        </w:rPr>
      </w:pPr>
      <w:r w:rsidRPr="00E93C01">
        <w:rPr>
          <w:rFonts w:ascii="PT Sans" w:eastAsia="Georgia" w:hAnsi="PT Sans" w:cs="Georgia"/>
          <w:i/>
          <w:noProof/>
          <w:color w:val="666666"/>
          <w:sz w:val="36"/>
          <w:szCs w:val="36"/>
          <w:lang w:val="de-AT" w:eastAsia="en-US"/>
        </w:rPr>
        <w:lastRenderedPageBreak/>
        <w:drawing>
          <wp:anchor distT="0" distB="0" distL="114300" distR="114300" simplePos="0" relativeHeight="251800576" behindDoc="1" locked="0" layoutInCell="1" allowOverlap="1" wp14:anchorId="7190F261" wp14:editId="15CB7CB3">
            <wp:simplePos x="0" y="0"/>
            <wp:positionH relativeFrom="column">
              <wp:posOffset>2388259</wp:posOffset>
            </wp:positionH>
            <wp:positionV relativeFrom="paragraph">
              <wp:posOffset>-345758</wp:posOffset>
            </wp:positionV>
            <wp:extent cx="3625850" cy="3599815"/>
            <wp:effectExtent l="635317" t="621983" r="616268" b="628967"/>
            <wp:wrapNone/>
            <wp:docPr id="106" name="Grafik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Grafik 106"/>
                    <pic:cNvPicPr/>
                  </pic:nvPicPr>
                  <pic:blipFill>
                    <a:blip r:embed="rId61">
                      <a:extLst>
                        <a:ext uri="{28A0092B-C50C-407E-A947-70E740481C1C}">
                          <a14:useLocalDpi xmlns:a14="http://schemas.microsoft.com/office/drawing/2010/main"/>
                        </a:ext>
                      </a:extLst>
                    </a:blip>
                    <a:stretch>
                      <a:fillRect/>
                    </a:stretch>
                  </pic:blipFill>
                  <pic:spPr>
                    <a:xfrm rot="3774630">
                      <a:off x="0" y="0"/>
                      <a:ext cx="3625850" cy="3599815"/>
                    </a:xfrm>
                    <a:prstGeom prst="rect">
                      <a:avLst/>
                    </a:prstGeom>
                  </pic:spPr>
                </pic:pic>
              </a:graphicData>
            </a:graphic>
            <wp14:sizeRelH relativeFrom="page">
              <wp14:pctWidth>0</wp14:pctWidth>
            </wp14:sizeRelH>
            <wp14:sizeRelV relativeFrom="page">
              <wp14:pctHeight>0</wp14:pctHeight>
            </wp14:sizeRelV>
          </wp:anchor>
        </w:drawing>
      </w:r>
    </w:p>
    <w:p w14:paraId="1F3BA146" w14:textId="1C84C526" w:rsidR="00FF12F4" w:rsidRDefault="00FF12F4" w:rsidP="00D05BAD">
      <w:pPr>
        <w:rPr>
          <w:rFonts w:ascii="PT Sans" w:hAnsi="PT Sans"/>
          <w:b/>
          <w:bCs/>
          <w:color w:val="BF9000"/>
          <w:sz w:val="44"/>
          <w:szCs w:val="44"/>
          <w:lang w:val="de-AT"/>
        </w:rPr>
      </w:pPr>
    </w:p>
    <w:p w14:paraId="111F2FCA" w14:textId="77777777" w:rsidR="00FF12F4" w:rsidRDefault="00FF12F4" w:rsidP="00D05BAD">
      <w:pPr>
        <w:rPr>
          <w:rFonts w:ascii="PT Sans" w:hAnsi="PT Sans"/>
          <w:b/>
          <w:bCs/>
          <w:color w:val="BF9000"/>
          <w:sz w:val="44"/>
          <w:szCs w:val="44"/>
          <w:lang w:val="de-AT"/>
        </w:rPr>
      </w:pPr>
    </w:p>
    <w:p w14:paraId="635B61FF" w14:textId="4230C34F" w:rsidR="00FF12F4" w:rsidRDefault="00FF12F4" w:rsidP="00D05BAD">
      <w:pPr>
        <w:rPr>
          <w:rFonts w:ascii="PT Sans" w:hAnsi="PT Sans"/>
          <w:b/>
          <w:bCs/>
          <w:color w:val="BF9000"/>
          <w:sz w:val="44"/>
          <w:szCs w:val="44"/>
          <w:lang w:val="de-AT"/>
        </w:rPr>
      </w:pPr>
    </w:p>
    <w:p w14:paraId="6C59311B" w14:textId="5847ACE4" w:rsidR="00FF12F4" w:rsidRDefault="00FF12F4" w:rsidP="00D05BAD">
      <w:pPr>
        <w:rPr>
          <w:rFonts w:ascii="PT Sans" w:hAnsi="PT Sans"/>
          <w:b/>
          <w:bCs/>
          <w:color w:val="BF9000"/>
          <w:sz w:val="44"/>
          <w:szCs w:val="44"/>
          <w:lang w:val="de-AT"/>
        </w:rPr>
      </w:pPr>
    </w:p>
    <w:p w14:paraId="3F680A4A" w14:textId="6E54720B" w:rsidR="0007274B" w:rsidRPr="00E93C01" w:rsidRDefault="0007274B" w:rsidP="00D05BAD">
      <w:pPr>
        <w:rPr>
          <w:rFonts w:ascii="PT Sans" w:eastAsia="Georgia" w:hAnsi="PT Sans" w:cs="Georgia"/>
          <w:i/>
          <w:color w:val="666666"/>
          <w:sz w:val="36"/>
          <w:szCs w:val="36"/>
          <w:lang w:val="de-AT" w:eastAsia="en-US"/>
        </w:rPr>
      </w:pPr>
      <w:r w:rsidRPr="00E93C01">
        <w:rPr>
          <w:rFonts w:ascii="PT Sans" w:hAnsi="PT Sans"/>
          <w:b/>
          <w:bCs/>
          <w:color w:val="BF9000"/>
          <w:sz w:val="44"/>
          <w:szCs w:val="44"/>
          <w:lang w:val="de-AT"/>
        </w:rPr>
        <w:t>Bildungsgerechtigkeit und Teilhabe</w:t>
      </w:r>
      <w:r w:rsidRPr="00E93C01">
        <w:rPr>
          <w:rFonts w:ascii="PT Sans" w:hAnsi="PT Sans"/>
          <w:color w:val="BF9000"/>
          <w:lang w:val="de-AT"/>
        </w:rPr>
        <w:t xml:space="preserve"> </w:t>
      </w:r>
      <w:r w:rsidRPr="00E93C01">
        <w:rPr>
          <w:rFonts w:ascii="PT Sans" w:eastAsia="Georgia" w:hAnsi="PT Sans" w:cs="Georgia"/>
          <w:i/>
          <w:noProof/>
          <w:color w:val="666666"/>
          <w:sz w:val="36"/>
          <w:szCs w:val="36"/>
          <w:lang w:val="de-AT" w:eastAsia="en-US"/>
        </w:rPr>
        <w:drawing>
          <wp:anchor distT="0" distB="0" distL="114300" distR="114300" simplePos="0" relativeHeight="251692032" behindDoc="0" locked="0" layoutInCell="1" hidden="0" allowOverlap="1" wp14:anchorId="1052C073" wp14:editId="114DC053">
            <wp:simplePos x="0" y="0"/>
            <wp:positionH relativeFrom="column">
              <wp:posOffset>7762217</wp:posOffset>
            </wp:positionH>
            <wp:positionV relativeFrom="paragraph">
              <wp:posOffset>-628014</wp:posOffset>
            </wp:positionV>
            <wp:extent cx="1517798" cy="1456266"/>
            <wp:effectExtent l="0" t="0" r="0" b="0"/>
            <wp:wrapNone/>
            <wp:docPr id="79" name="image20.png" descr="Ein Bild, das Text, Silhouette enthält.&#10;&#10;Automatisch generierte Beschreibung"/>
            <wp:cNvGraphicFramePr/>
            <a:graphic xmlns:a="http://schemas.openxmlformats.org/drawingml/2006/main">
              <a:graphicData uri="http://schemas.openxmlformats.org/drawingml/2006/picture">
                <pic:pic xmlns:pic="http://schemas.openxmlformats.org/drawingml/2006/picture">
                  <pic:nvPicPr>
                    <pic:cNvPr id="0" name="image20.png" descr="Ein Bild, das Text, Silhouette enthält.&#10;&#10;Automatisch generierte Beschreibung"/>
                    <pic:cNvPicPr preferRelativeResize="0"/>
                  </pic:nvPicPr>
                  <pic:blipFill>
                    <a:blip r:embed="rId62"/>
                    <a:srcRect/>
                    <a:stretch>
                      <a:fillRect/>
                    </a:stretch>
                  </pic:blipFill>
                  <pic:spPr>
                    <a:xfrm>
                      <a:off x="0" y="0"/>
                      <a:ext cx="1517798" cy="1456266"/>
                    </a:xfrm>
                    <a:prstGeom prst="rect">
                      <a:avLst/>
                    </a:prstGeom>
                    <a:ln/>
                  </pic:spPr>
                </pic:pic>
              </a:graphicData>
            </a:graphic>
          </wp:anchor>
        </w:drawing>
      </w:r>
    </w:p>
    <w:p w14:paraId="155F9E90" w14:textId="10CD042D" w:rsidR="0007274B" w:rsidRPr="00E93C01" w:rsidRDefault="0007274B" w:rsidP="0007274B">
      <w:pPr>
        <w:pStyle w:val="Untertitel"/>
        <w:rPr>
          <w:rFonts w:ascii="PT Sans" w:hAnsi="PT Sans"/>
        </w:rPr>
      </w:pPr>
      <w:r w:rsidRPr="00E93C01">
        <w:rPr>
          <w:rFonts w:ascii="PT Sans" w:hAnsi="PT Sans"/>
        </w:rPr>
        <w:t xml:space="preserve">Wir engagieren uns wirksam gegen die digitalen Klüfte in allen Bereichen: Zugang (Internet-Access, Geräte), </w:t>
      </w:r>
      <w:r w:rsidR="000B600E" w:rsidRPr="00E93C01">
        <w:rPr>
          <w:rFonts w:ascii="PT Sans" w:hAnsi="PT Sans"/>
        </w:rPr>
        <w:t>Fähigkeiten</w:t>
      </w:r>
      <w:r w:rsidRPr="00E93C01">
        <w:rPr>
          <w:rFonts w:ascii="PT Sans" w:hAnsi="PT Sans"/>
        </w:rPr>
        <w:t xml:space="preserve"> und produktive Nutzun</w:t>
      </w:r>
      <w:r w:rsidR="000B600E" w:rsidRPr="00E93C01">
        <w:rPr>
          <w:rFonts w:ascii="PT Sans" w:hAnsi="PT Sans"/>
        </w:rPr>
        <w:t xml:space="preserve">g; wir </w:t>
      </w:r>
      <w:r w:rsidRPr="00E93C01">
        <w:rPr>
          <w:rFonts w:ascii="PT Sans" w:hAnsi="PT Sans"/>
        </w:rPr>
        <w:t xml:space="preserve">klären über </w:t>
      </w:r>
      <w:r w:rsidR="000B600E" w:rsidRPr="00E93C01">
        <w:rPr>
          <w:rFonts w:ascii="PT Sans" w:hAnsi="PT Sans"/>
        </w:rPr>
        <w:t>deren</w:t>
      </w:r>
      <w:r w:rsidRPr="00E93C01">
        <w:rPr>
          <w:rFonts w:ascii="PT Sans" w:hAnsi="PT Sans"/>
        </w:rPr>
        <w:t xml:space="preserve"> offensichtliche und weniger offensichtliche Ursachen </w:t>
      </w:r>
      <w:r w:rsidR="000B600E" w:rsidRPr="00E93C01">
        <w:rPr>
          <w:rFonts w:ascii="PT Sans" w:hAnsi="PT Sans"/>
        </w:rPr>
        <w:t>auf</w:t>
      </w:r>
      <w:r w:rsidRPr="00E93C01">
        <w:rPr>
          <w:rFonts w:ascii="PT Sans" w:hAnsi="PT Sans"/>
        </w:rPr>
        <w:t xml:space="preserve"> und arbeiten laufend daran, das Potential der Chancengerechtigkeit und Teilhabe durch digitale Medien und Werkzeuge </w:t>
      </w:r>
      <w:r w:rsidR="000B600E" w:rsidRPr="00E93C01">
        <w:rPr>
          <w:rFonts w:ascii="PT Sans" w:hAnsi="PT Sans"/>
        </w:rPr>
        <w:t>anzuheben und auszuschöpfen</w:t>
      </w:r>
      <w:r w:rsidRPr="00E93C01">
        <w:rPr>
          <w:rFonts w:ascii="PT Sans" w:hAnsi="PT Sans"/>
        </w:rPr>
        <w:t>.</w:t>
      </w:r>
    </w:p>
    <w:p w14:paraId="4B044FD8" w14:textId="74BF0BB0" w:rsidR="0007274B" w:rsidRPr="00E93C01" w:rsidRDefault="0077619F">
      <w:pPr>
        <w:spacing w:after="0" w:line="240" w:lineRule="auto"/>
        <w:rPr>
          <w:rFonts w:ascii="PT Sans" w:eastAsia="Georgia" w:hAnsi="PT Sans" w:cs="Georgia"/>
          <w:i/>
          <w:color w:val="666666"/>
          <w:sz w:val="36"/>
          <w:szCs w:val="36"/>
          <w:lang w:val="de-AT" w:eastAsia="en-US"/>
        </w:rPr>
      </w:pPr>
      <w:r w:rsidRPr="00E93C01">
        <w:rPr>
          <w:rFonts w:ascii="PT Sans" w:hAnsi="PT Sans"/>
          <w:noProof/>
          <w:lang w:val="de-AT"/>
        </w:rPr>
        <w:drawing>
          <wp:anchor distT="0" distB="0" distL="114300" distR="114300" simplePos="0" relativeHeight="251792384" behindDoc="0" locked="0" layoutInCell="1" allowOverlap="1" wp14:anchorId="603064D5" wp14:editId="32E30670">
            <wp:simplePos x="0" y="0"/>
            <wp:positionH relativeFrom="column">
              <wp:posOffset>2851664</wp:posOffset>
            </wp:positionH>
            <wp:positionV relativeFrom="paragraph">
              <wp:posOffset>261229</wp:posOffset>
            </wp:positionV>
            <wp:extent cx="2858947" cy="2858947"/>
            <wp:effectExtent l="0" t="0" r="0" b="0"/>
            <wp:wrapNone/>
            <wp:docPr id="96" name="Grafik 96" descr="Ein Bild, das Text, Silhouette, Vektorgrafik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Grafik 96" descr="Ein Bild, das Text, Silhouette, Vektorgrafiken enthält.&#10;&#10;Automatisch generierte Beschreibung"/>
                    <pic:cNvPicPr/>
                  </pic:nvPicPr>
                  <pic:blipFill>
                    <a:blip r:embed="rId63">
                      <a:extLst>
                        <a:ext uri="{28A0092B-C50C-407E-A947-70E740481C1C}">
                          <a14:useLocalDpi xmlns:a14="http://schemas.microsoft.com/office/drawing/2010/main"/>
                        </a:ext>
                      </a:extLst>
                    </a:blip>
                    <a:stretch>
                      <a:fillRect/>
                    </a:stretch>
                  </pic:blipFill>
                  <pic:spPr>
                    <a:xfrm>
                      <a:off x="0" y="0"/>
                      <a:ext cx="2858947" cy="2858947"/>
                    </a:xfrm>
                    <a:prstGeom prst="rect">
                      <a:avLst/>
                    </a:prstGeom>
                  </pic:spPr>
                </pic:pic>
              </a:graphicData>
            </a:graphic>
            <wp14:sizeRelH relativeFrom="page">
              <wp14:pctWidth>0</wp14:pctWidth>
            </wp14:sizeRelH>
            <wp14:sizeRelV relativeFrom="page">
              <wp14:pctHeight>0</wp14:pctHeight>
            </wp14:sizeRelV>
          </wp:anchor>
        </w:drawing>
      </w:r>
      <w:r w:rsidR="0007274B" w:rsidRPr="00E93C01">
        <w:rPr>
          <w:rFonts w:ascii="PT Sans" w:hAnsi="PT Sans"/>
          <w:lang w:val="de-AT"/>
        </w:rPr>
        <w:br w:type="page"/>
      </w:r>
    </w:p>
    <w:p w14:paraId="728641FD" w14:textId="77777777" w:rsidR="0007274B" w:rsidRPr="00E93C01" w:rsidRDefault="0007274B" w:rsidP="0007274B">
      <w:pPr>
        <w:spacing w:line="258" w:lineRule="auto"/>
        <w:textDirection w:val="btLr"/>
        <w:rPr>
          <w:rFonts w:ascii="PT Sans" w:hAnsi="PT Sans"/>
          <w:sz w:val="20"/>
          <w:szCs w:val="20"/>
          <w:lang w:val="de-AT"/>
        </w:rPr>
      </w:pPr>
      <w:r w:rsidRPr="00E93C01">
        <w:rPr>
          <w:rFonts w:ascii="PT Sans" w:hAnsi="PT Sans" w:cs="Century Gothic"/>
          <w:b/>
          <w:color w:val="000000"/>
          <w:sz w:val="20"/>
          <w:szCs w:val="20"/>
          <w:lang w:val="de-AT"/>
        </w:rPr>
        <w:lastRenderedPageBreak/>
        <w:t>Leitfragen zur Reflexion von Schulentwicklungsprozessen:</w:t>
      </w:r>
    </w:p>
    <w:p w14:paraId="239E6D30" w14:textId="77777777" w:rsidR="0007274B" w:rsidRPr="00E93C01" w:rsidRDefault="0007274B" w:rsidP="00DE40CE">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Haben alle in der Schulgemeinschaft jederzeit und ohne Wartezeiten und Umwege auf die notwendigen Inhalte und Apps Zugriff?</w:t>
      </w:r>
    </w:p>
    <w:p w14:paraId="0FCFA208" w14:textId="77777777" w:rsidR="0007274B" w:rsidRPr="00E93C01" w:rsidRDefault="0007274B" w:rsidP="00DE40CE">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Wie kann es gelingen, dass alle in der Schulgemeinschaft - unabhängig von finanziellen Voraussetzungen, Fähigkeiten und Vorkenntnissen - für ihr Arbeiten und Lernen Zugang zu digitalen Werkzeugen und Medien haben und lernen können, diese zu nutzen?</w:t>
      </w:r>
    </w:p>
    <w:p w14:paraId="2B87CD59" w14:textId="77777777" w:rsidR="0007274B" w:rsidRPr="00E93C01" w:rsidRDefault="0007274B" w:rsidP="00DE40CE">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Wie fördern wir sozial und finanziell Benachteiligte, ohne zu beschämen?</w:t>
      </w:r>
    </w:p>
    <w:p w14:paraId="13DD8AE7" w14:textId="77777777" w:rsidR="0007274B" w:rsidRPr="00E93C01" w:rsidRDefault="0007274B" w:rsidP="00DE40CE">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Wir fördern wir die Lernmittelfreiheit?</w:t>
      </w:r>
    </w:p>
    <w:p w14:paraId="352682E8" w14:textId="77777777" w:rsidR="0007274B" w:rsidRPr="00E93C01" w:rsidRDefault="0007274B" w:rsidP="00DE40CE">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Inwieweit haben alle die Möglichkeit, bei wichtigen Entscheidungen ihre Perspektive einzubringen oder sich am Entscheidungsprozess aktiv zu beteiligen?</w:t>
      </w:r>
    </w:p>
    <w:p w14:paraId="2178C098" w14:textId="77777777" w:rsidR="0007274B" w:rsidRPr="00E93C01" w:rsidRDefault="0007274B" w:rsidP="00DE40CE">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Welchen Stellenwert hat das Engagement gegen die digitalen Klüfte in den Leitungsentscheidungen unserer Schule?</w:t>
      </w:r>
    </w:p>
    <w:p w14:paraId="3081578B" w14:textId="61D223E7" w:rsidR="0007274B" w:rsidRPr="00E93C01" w:rsidRDefault="0007274B" w:rsidP="00DE40CE">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Wie gestaltet sich unsere Praxis der Leistungsbeurteilung in diesem Kontext?</w:t>
      </w:r>
    </w:p>
    <w:p w14:paraId="1C62055D" w14:textId="1E43E8E5" w:rsidR="0007274B" w:rsidRPr="00E93C01" w:rsidRDefault="00FF12F4">
      <w:pPr>
        <w:spacing w:after="0" w:line="240" w:lineRule="auto"/>
        <w:rPr>
          <w:rFonts w:ascii="PT Sans" w:eastAsia="Georgia" w:hAnsi="PT Sans" w:cs="Georgia"/>
          <w:i/>
          <w:color w:val="666666"/>
          <w:sz w:val="36"/>
          <w:szCs w:val="36"/>
          <w:lang w:val="de-AT" w:eastAsia="en-US"/>
        </w:rPr>
      </w:pPr>
      <w:r w:rsidRPr="00E93C01">
        <w:rPr>
          <w:rFonts w:ascii="PT Sans" w:hAnsi="PT Sans"/>
          <w:noProof/>
        </w:rPr>
        <mc:AlternateContent>
          <mc:Choice Requires="wps">
            <w:drawing>
              <wp:anchor distT="0" distB="0" distL="114300" distR="114300" simplePos="0" relativeHeight="251867136" behindDoc="0" locked="0" layoutInCell="1" hidden="0" allowOverlap="1" wp14:anchorId="5E416590" wp14:editId="7BB8FA51">
                <wp:simplePos x="0" y="0"/>
                <wp:positionH relativeFrom="column">
                  <wp:posOffset>998269</wp:posOffset>
                </wp:positionH>
                <wp:positionV relativeFrom="paragraph">
                  <wp:posOffset>3108814</wp:posOffset>
                </wp:positionV>
                <wp:extent cx="2243797" cy="2475914"/>
                <wp:effectExtent l="0" t="0" r="17145" b="13335"/>
                <wp:wrapNone/>
                <wp:docPr id="138" name="Rechteck 138"/>
                <wp:cNvGraphicFramePr/>
                <a:graphic xmlns:a="http://schemas.openxmlformats.org/drawingml/2006/main">
                  <a:graphicData uri="http://schemas.microsoft.com/office/word/2010/wordprocessingShape">
                    <wps:wsp>
                      <wps:cNvSpPr/>
                      <wps:spPr>
                        <a:xfrm>
                          <a:off x="0" y="0"/>
                          <a:ext cx="2243797" cy="2475914"/>
                        </a:xfrm>
                        <a:prstGeom prst="rect">
                          <a:avLst/>
                        </a:prstGeom>
                        <a:solidFill>
                          <a:schemeClr val="lt1"/>
                        </a:solidFill>
                        <a:ln w="9525" cap="flat" cmpd="sng">
                          <a:solidFill>
                            <a:srgbClr val="000000"/>
                          </a:solidFill>
                          <a:prstDash val="solid"/>
                          <a:round/>
                          <a:headEnd type="none" w="sm" len="sm"/>
                          <a:tailEnd type="none" w="sm" len="sm"/>
                        </a:ln>
                      </wps:spPr>
                      <wps:txbx>
                        <w:txbxContent>
                          <w:p w14:paraId="3A757646" w14:textId="2E5F6F77" w:rsidR="00FF12F4" w:rsidRPr="00406384" w:rsidRDefault="00FF12F4" w:rsidP="00FF12F4">
                            <w:pPr>
                              <w:spacing w:after="0" w:line="240" w:lineRule="auto"/>
                              <w:jc w:val="center"/>
                              <w:textDirection w:val="btLr"/>
                              <w:rPr>
                                <w:sz w:val="20"/>
                                <w:szCs w:val="20"/>
                                <w:lang w:val="de-AT"/>
                              </w:rPr>
                            </w:pPr>
                            <w:r w:rsidRPr="00406384">
                              <w:rPr>
                                <w:rFonts w:cs="Century Gothic"/>
                                <w:b/>
                                <w:color w:val="000000"/>
                                <w:sz w:val="20"/>
                                <w:szCs w:val="20"/>
                                <w:vertAlign w:val="superscript"/>
                                <w:lang w:val="de-AT"/>
                              </w:rPr>
                              <w:t xml:space="preserve">Mögliche biblische Inspiration: </w:t>
                            </w:r>
                            <w:r w:rsidRPr="007C5D9C">
                              <w:rPr>
                                <w:rFonts w:cs="Century Gothic"/>
                                <w:b/>
                                <w:color w:val="000000"/>
                                <w:sz w:val="20"/>
                                <w:vertAlign w:val="superscript"/>
                                <w:lang w:val="de-AT"/>
                              </w:rPr>
                              <w:t>Dtn 15,4-5</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46"/>
                            </w:tblGrid>
                            <w:tr w:rsidR="00FF12F4" w:rsidRPr="007F1B7E" w14:paraId="10049E90" w14:textId="77777777" w:rsidTr="00406384">
                              <w:tc>
                                <w:tcPr>
                                  <w:tcW w:w="3951" w:type="dxa"/>
                                </w:tcPr>
                                <w:p w14:paraId="47472935" w14:textId="4243A841" w:rsidR="00FF12F4" w:rsidRPr="00F10F51" w:rsidRDefault="00FF12F4" w:rsidP="00965B66">
                                  <w:pPr>
                                    <w:spacing w:after="0" w:line="240" w:lineRule="auto"/>
                                    <w:jc w:val="center"/>
                                    <w:textDirection w:val="btLr"/>
                                    <w:rPr>
                                      <w:rFonts w:ascii="PT Sans Narrow" w:hAnsi="PT Sans Narrow"/>
                                      <w:sz w:val="16"/>
                                      <w:szCs w:val="16"/>
                                      <w:lang w:val="de-AT"/>
                                    </w:rPr>
                                  </w:pPr>
                                  <w:r>
                                    <w:rPr>
                                      <w:rFonts w:ascii="PT Sans Narrow" w:hAnsi="PT Sans Narrow"/>
                                      <w:noProof/>
                                      <w:sz w:val="16"/>
                                      <w:szCs w:val="16"/>
                                      <w:lang w:val="de-AT"/>
                                    </w:rPr>
                                    <w:drawing>
                                      <wp:inline distT="0" distB="0" distL="0" distR="0" wp14:anchorId="389AB076" wp14:editId="1FBC37DA">
                                        <wp:extent cx="1905000" cy="1905000"/>
                                        <wp:effectExtent l="0" t="0" r="0" b="0"/>
                                        <wp:docPr id="140" name="Grafik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 name="Grafik 140"/>
                                                <pic:cNvPicPr/>
                                              </pic:nvPicPr>
                                              <pic:blipFill>
                                                <a:blip r:embed="rId64">
                                                  <a:extLst>
                                                    <a:ext uri="{28A0092B-C50C-407E-A947-70E740481C1C}">
                                                      <a14:useLocalDpi xmlns:a14="http://schemas.microsoft.com/office/drawing/2010/main"/>
                                                    </a:ext>
                                                  </a:extLst>
                                                </a:blip>
                                                <a:stretch>
                                                  <a:fillRect/>
                                                </a:stretch>
                                              </pic:blipFill>
                                              <pic:spPr>
                                                <a:xfrm>
                                                  <a:off x="0" y="0"/>
                                                  <a:ext cx="1905000" cy="1905000"/>
                                                </a:xfrm>
                                                <a:prstGeom prst="rect">
                                                  <a:avLst/>
                                                </a:prstGeom>
                                              </pic:spPr>
                                            </pic:pic>
                                          </a:graphicData>
                                        </a:graphic>
                                      </wp:inline>
                                    </w:drawing>
                                  </w:r>
                                </w:p>
                              </w:tc>
                            </w:tr>
                            <w:tr w:rsidR="00FF12F4" w:rsidRPr="00E801C6" w14:paraId="0FDE1CA0" w14:textId="77777777" w:rsidTr="00406384">
                              <w:tc>
                                <w:tcPr>
                                  <w:tcW w:w="3951" w:type="dxa"/>
                                </w:tcPr>
                                <w:p w14:paraId="1C43B8A8" w14:textId="77777777" w:rsidR="00FF12F4" w:rsidRDefault="00FF12F4" w:rsidP="00965B66">
                                  <w:pPr>
                                    <w:spacing w:after="0" w:line="240" w:lineRule="auto"/>
                                    <w:jc w:val="center"/>
                                    <w:textDirection w:val="btLr"/>
                                    <w:rPr>
                                      <w:rFonts w:ascii="PT Sans Narrow" w:hAnsi="PT Sans Narrow"/>
                                      <w:b/>
                                      <w:bCs/>
                                      <w:sz w:val="16"/>
                                      <w:szCs w:val="16"/>
                                      <w:lang w:val="de-AT"/>
                                    </w:rPr>
                                  </w:pPr>
                                  <w:r>
                                    <w:rPr>
                                      <w:rFonts w:ascii="PT Sans Narrow" w:hAnsi="PT Sans Narrow"/>
                                      <w:b/>
                                      <w:bCs/>
                                      <w:sz w:val="16"/>
                                      <w:szCs w:val="16"/>
                                      <w:lang w:val="de-AT"/>
                                    </w:rPr>
                                    <w:t>Einheitsübersetzung 2016 | Lutherbibel 2017</w:t>
                                  </w:r>
                                </w:p>
                                <w:p w14:paraId="6D0FBD4D" w14:textId="7649699F" w:rsidR="00FF12F4" w:rsidRPr="00406384" w:rsidRDefault="00000000" w:rsidP="00965B66">
                                  <w:pPr>
                                    <w:spacing w:after="0" w:line="240" w:lineRule="auto"/>
                                    <w:jc w:val="center"/>
                                    <w:textDirection w:val="btLr"/>
                                    <w:rPr>
                                      <w:rFonts w:ascii="PT Sans Narrow" w:hAnsi="PT Sans Narrow"/>
                                      <w:b/>
                                      <w:bCs/>
                                      <w:sz w:val="16"/>
                                      <w:szCs w:val="16"/>
                                      <w:lang w:val="de-AT"/>
                                    </w:rPr>
                                  </w:pPr>
                                  <w:hyperlink r:id="rId65" w:history="1">
                                    <w:r w:rsidR="00FF12F4" w:rsidRPr="008D7D7E">
                                      <w:rPr>
                                        <w:rStyle w:val="Hyperlink"/>
                                        <w:rFonts w:ascii="PT Sans Narrow" w:hAnsi="PT Sans Narrow"/>
                                        <w:b/>
                                        <w:bCs/>
                                        <w:sz w:val="16"/>
                                        <w:szCs w:val="16"/>
                                        <w:lang w:val="de-AT"/>
                                      </w:rPr>
                                      <w:t>https://t1p.de/3vh4z</w:t>
                                    </w:r>
                                  </w:hyperlink>
                                  <w:r w:rsidR="00FF12F4">
                                    <w:rPr>
                                      <w:rFonts w:ascii="PT Sans Narrow" w:hAnsi="PT Sans Narrow"/>
                                      <w:b/>
                                      <w:bCs/>
                                      <w:sz w:val="16"/>
                                      <w:szCs w:val="16"/>
                                      <w:lang w:val="de-AT"/>
                                    </w:rPr>
                                    <w:t xml:space="preserve"> </w:t>
                                  </w:r>
                                </w:p>
                              </w:tc>
                            </w:tr>
                          </w:tbl>
                          <w:p w14:paraId="56FCDE18" w14:textId="77777777" w:rsidR="00FF12F4" w:rsidRPr="009E2CC7" w:rsidRDefault="00FF12F4" w:rsidP="00FF12F4">
                            <w:pPr>
                              <w:spacing w:after="0" w:line="240" w:lineRule="auto"/>
                              <w:jc w:val="center"/>
                              <w:textDirection w:val="btLr"/>
                              <w:rPr>
                                <w:sz w:val="20"/>
                                <w:szCs w:val="20"/>
                                <w:lang w:val="de-AT"/>
                              </w:rP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5E416590" id="Rechteck 138" o:spid="_x0000_s1033" style="position:absolute;margin-left:78.6pt;margin-top:244.8pt;width:176.7pt;height:194.95pt;z-index:251867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" fillcolor="white [3201]">
                <v:stroke startarrowwidth="narrow" startarrowlength="short" endarrowwidth="narrow" endarrowlength="short" joinstyle="round"/>
                <v:textbox inset="2.53958mm,1.2694mm,2.53958mm,1.2694mm">
                  <w:txbxContent>
                    <w:p w14:paraId="3A757646" w14:textId="2E5F6F77" w:rsidR="00FF12F4" w:rsidRPr="00406384" w:rsidRDefault="00FF12F4" w:rsidP="00FF12F4">
                      <w:pPr>
                        <w:spacing w:after="0" w:line="240" w:lineRule="auto"/>
                        <w:jc w:val="center"/>
                        <w:textDirection w:val="btLr"/>
                        <w:rPr>
                          <w:sz w:val="20"/>
                          <w:szCs w:val="20"/>
                          <w:lang w:val="de-AT"/>
                        </w:rPr>
                      </w:pPr>
                      <w:r w:rsidRPr="00406384">
                        <w:rPr>
                          <w:rFonts w:cs="Century Gothic"/>
                          <w:b/>
                          <w:color w:val="000000"/>
                          <w:sz w:val="20"/>
                          <w:szCs w:val="20"/>
                          <w:vertAlign w:val="superscript"/>
                          <w:lang w:val="de-AT"/>
                        </w:rPr>
                        <w:t xml:space="preserve">Mögliche biblische Inspiration: </w:t>
                      </w:r>
                      <w:r w:rsidRPr="007C5D9C">
                        <w:rPr>
                          <w:rFonts w:cs="Century Gothic"/>
                          <w:b/>
                          <w:color w:val="000000"/>
                          <w:sz w:val="20"/>
                          <w:vertAlign w:val="superscript"/>
                          <w:lang w:val="de-AT"/>
                        </w:rPr>
                        <w:t>Dtn 15,4-5</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46"/>
                      </w:tblGrid>
                      <w:tr w:rsidR="00FF12F4" w:rsidRPr="007F1B7E" w14:paraId="10049E90" w14:textId="77777777" w:rsidTr="00406384">
                        <w:tc>
                          <w:tcPr>
                            <w:tcW w:w="3951" w:type="dxa"/>
                          </w:tcPr>
                          <w:p w14:paraId="47472935" w14:textId="4243A841" w:rsidR="00FF12F4" w:rsidRPr="00F10F51" w:rsidRDefault="00FF12F4" w:rsidP="00965B66">
                            <w:pPr>
                              <w:spacing w:after="0" w:line="240" w:lineRule="auto"/>
                              <w:jc w:val="center"/>
                              <w:textDirection w:val="btLr"/>
                              <w:rPr>
                                <w:rFonts w:ascii="PT Sans Narrow" w:hAnsi="PT Sans Narrow"/>
                                <w:sz w:val="16"/>
                                <w:szCs w:val="16"/>
                                <w:lang w:val="de-AT"/>
                              </w:rPr>
                            </w:pPr>
                            <w:r>
                              <w:rPr>
                                <w:rFonts w:ascii="PT Sans Narrow" w:hAnsi="PT Sans Narrow"/>
                                <w:noProof/>
                                <w:sz w:val="16"/>
                                <w:szCs w:val="16"/>
                                <w:lang w:val="de-AT"/>
                              </w:rPr>
                              <w:drawing>
                                <wp:inline distT="0" distB="0" distL="0" distR="0" wp14:anchorId="389AB076" wp14:editId="1FBC37DA">
                                  <wp:extent cx="1905000" cy="1905000"/>
                                  <wp:effectExtent l="0" t="0" r="0" b="0"/>
                                  <wp:docPr id="140" name="Grafik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 name="Grafik 140"/>
                                          <pic:cNvPicPr/>
                                        </pic:nvPicPr>
                                        <pic:blipFill>
                                          <a:blip r:embed="rId64">
                                            <a:extLst>
                                              <a:ext uri="{28A0092B-C50C-407E-A947-70E740481C1C}">
                                                <a14:useLocalDpi xmlns:a14="http://schemas.microsoft.com/office/drawing/2010/main"/>
                                              </a:ext>
                                            </a:extLst>
                                          </a:blip>
                                          <a:stretch>
                                            <a:fillRect/>
                                          </a:stretch>
                                        </pic:blipFill>
                                        <pic:spPr>
                                          <a:xfrm>
                                            <a:off x="0" y="0"/>
                                            <a:ext cx="1905000" cy="1905000"/>
                                          </a:xfrm>
                                          <a:prstGeom prst="rect">
                                            <a:avLst/>
                                          </a:prstGeom>
                                        </pic:spPr>
                                      </pic:pic>
                                    </a:graphicData>
                                  </a:graphic>
                                </wp:inline>
                              </w:drawing>
                            </w:r>
                          </w:p>
                        </w:tc>
                      </w:tr>
                      <w:tr w:rsidR="00FF12F4" w:rsidRPr="00E801C6" w14:paraId="0FDE1CA0" w14:textId="77777777" w:rsidTr="00406384">
                        <w:tc>
                          <w:tcPr>
                            <w:tcW w:w="3951" w:type="dxa"/>
                          </w:tcPr>
                          <w:p w14:paraId="1C43B8A8" w14:textId="77777777" w:rsidR="00FF12F4" w:rsidRDefault="00FF12F4" w:rsidP="00965B66">
                            <w:pPr>
                              <w:spacing w:after="0" w:line="240" w:lineRule="auto"/>
                              <w:jc w:val="center"/>
                              <w:textDirection w:val="btLr"/>
                              <w:rPr>
                                <w:rFonts w:ascii="PT Sans Narrow" w:hAnsi="PT Sans Narrow"/>
                                <w:b/>
                                <w:bCs/>
                                <w:sz w:val="16"/>
                                <w:szCs w:val="16"/>
                                <w:lang w:val="de-AT"/>
                              </w:rPr>
                            </w:pPr>
                            <w:r>
                              <w:rPr>
                                <w:rFonts w:ascii="PT Sans Narrow" w:hAnsi="PT Sans Narrow"/>
                                <w:b/>
                                <w:bCs/>
                                <w:sz w:val="16"/>
                                <w:szCs w:val="16"/>
                                <w:lang w:val="de-AT"/>
                              </w:rPr>
                              <w:t>Einheitsübersetzung 2016 | Lutherbibel 2017</w:t>
                            </w:r>
                          </w:p>
                          <w:p w14:paraId="6D0FBD4D" w14:textId="7649699F" w:rsidR="00FF12F4" w:rsidRPr="00406384" w:rsidRDefault="00000000" w:rsidP="00965B66">
                            <w:pPr>
                              <w:spacing w:after="0" w:line="240" w:lineRule="auto"/>
                              <w:jc w:val="center"/>
                              <w:textDirection w:val="btLr"/>
                              <w:rPr>
                                <w:rFonts w:ascii="PT Sans Narrow" w:hAnsi="PT Sans Narrow"/>
                                <w:b/>
                                <w:bCs/>
                                <w:sz w:val="16"/>
                                <w:szCs w:val="16"/>
                                <w:lang w:val="de-AT"/>
                              </w:rPr>
                            </w:pPr>
                            <w:hyperlink r:id="rId66" w:history="1">
                              <w:r w:rsidR="00FF12F4" w:rsidRPr="008D7D7E">
                                <w:rPr>
                                  <w:rStyle w:val="Hyperlink"/>
                                  <w:rFonts w:ascii="PT Sans Narrow" w:hAnsi="PT Sans Narrow"/>
                                  <w:b/>
                                  <w:bCs/>
                                  <w:sz w:val="16"/>
                                  <w:szCs w:val="16"/>
                                  <w:lang w:val="de-AT"/>
                                </w:rPr>
                                <w:t>https://t1p.de/3vh4z</w:t>
                              </w:r>
                            </w:hyperlink>
                            <w:r w:rsidR="00FF12F4">
                              <w:rPr>
                                <w:rFonts w:ascii="PT Sans Narrow" w:hAnsi="PT Sans Narrow"/>
                                <w:b/>
                                <w:bCs/>
                                <w:sz w:val="16"/>
                                <w:szCs w:val="16"/>
                                <w:lang w:val="de-AT"/>
                              </w:rPr>
                              <w:t xml:space="preserve"> </w:t>
                            </w:r>
                          </w:p>
                        </w:tc>
                      </w:tr>
                    </w:tbl>
                    <w:p w14:paraId="56FCDE18" w14:textId="77777777" w:rsidR="00FF12F4" w:rsidRPr="009E2CC7" w:rsidRDefault="00FF12F4" w:rsidP="00FF12F4">
                      <w:pPr>
                        <w:spacing w:after="0" w:line="240" w:lineRule="auto"/>
                        <w:jc w:val="center"/>
                        <w:textDirection w:val="btLr"/>
                        <w:rPr>
                          <w:sz w:val="20"/>
                          <w:szCs w:val="20"/>
                          <w:lang w:val="de-AT"/>
                        </w:rPr>
                      </w:pPr>
                    </w:p>
                  </w:txbxContent>
                </v:textbox>
              </v:rect>
            </w:pict>
          </mc:Fallback>
        </mc:AlternateContent>
      </w:r>
      <w:r w:rsidRPr="00E93C01">
        <w:rPr>
          <w:rFonts w:ascii="PT Sans" w:hAnsi="PT Sans"/>
          <w:noProof/>
        </w:rPr>
        <mc:AlternateContent>
          <mc:Choice Requires="wps">
            <w:drawing>
              <wp:anchor distT="0" distB="0" distL="114300" distR="114300" simplePos="0" relativeHeight="251865088" behindDoc="0" locked="0" layoutInCell="1" hidden="0" allowOverlap="1" wp14:anchorId="630141B0" wp14:editId="2E4A69AA">
                <wp:simplePos x="0" y="0"/>
                <wp:positionH relativeFrom="column">
                  <wp:posOffset>3658332</wp:posOffset>
                </wp:positionH>
                <wp:positionV relativeFrom="paragraph">
                  <wp:posOffset>3103538</wp:posOffset>
                </wp:positionV>
                <wp:extent cx="2243797" cy="2475914"/>
                <wp:effectExtent l="0" t="0" r="17145" b="13335"/>
                <wp:wrapNone/>
                <wp:docPr id="135" name="Rechteck 135"/>
                <wp:cNvGraphicFramePr/>
                <a:graphic xmlns:a="http://schemas.openxmlformats.org/drawingml/2006/main">
                  <a:graphicData uri="http://schemas.microsoft.com/office/word/2010/wordprocessingShape">
                    <wps:wsp>
                      <wps:cNvSpPr/>
                      <wps:spPr>
                        <a:xfrm>
                          <a:off x="0" y="0"/>
                          <a:ext cx="2243797" cy="2475914"/>
                        </a:xfrm>
                        <a:prstGeom prst="rect">
                          <a:avLst/>
                        </a:prstGeom>
                        <a:solidFill>
                          <a:schemeClr val="lt1"/>
                        </a:solidFill>
                        <a:ln w="9525" cap="flat" cmpd="sng">
                          <a:solidFill>
                            <a:srgbClr val="000000"/>
                          </a:solidFill>
                          <a:prstDash val="solid"/>
                          <a:round/>
                          <a:headEnd type="none" w="sm" len="sm"/>
                          <a:tailEnd type="none" w="sm" len="sm"/>
                        </a:ln>
                      </wps:spPr>
                      <wps:txbx>
                        <w:txbxContent>
                          <w:p w14:paraId="2E9C143E" w14:textId="1DD9D463" w:rsidR="00FF12F4" w:rsidRPr="00406384" w:rsidRDefault="00FF12F4" w:rsidP="00FF12F4">
                            <w:pPr>
                              <w:spacing w:after="0" w:line="240" w:lineRule="auto"/>
                              <w:jc w:val="center"/>
                              <w:textDirection w:val="btLr"/>
                              <w:rPr>
                                <w:sz w:val="20"/>
                                <w:szCs w:val="20"/>
                                <w:lang w:val="de-AT"/>
                              </w:rPr>
                            </w:pPr>
                            <w:r w:rsidRPr="00406384">
                              <w:rPr>
                                <w:rFonts w:cs="Century Gothic"/>
                                <w:b/>
                                <w:color w:val="000000"/>
                                <w:sz w:val="20"/>
                                <w:szCs w:val="20"/>
                                <w:vertAlign w:val="superscript"/>
                                <w:lang w:val="de-AT"/>
                              </w:rPr>
                              <w:t xml:space="preserve">Mögliche biblische Inspiration: </w:t>
                            </w:r>
                            <w:r w:rsidRPr="007C5D9C">
                              <w:rPr>
                                <w:rFonts w:cs="Century Gothic"/>
                                <w:b/>
                                <w:color w:val="000000"/>
                                <w:sz w:val="20"/>
                                <w:vertAlign w:val="superscript"/>
                                <w:lang w:val="de-AT"/>
                              </w:rPr>
                              <w:t xml:space="preserve">Mt </w:t>
                            </w:r>
                            <w:r>
                              <w:rPr>
                                <w:rFonts w:cs="Century Gothic"/>
                                <w:b/>
                                <w:color w:val="000000"/>
                                <w:sz w:val="20"/>
                                <w:vertAlign w:val="superscript"/>
                                <w:lang w:val="de-AT"/>
                              </w:rPr>
                              <w:t>20,1-16</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46"/>
                            </w:tblGrid>
                            <w:tr w:rsidR="00FF12F4" w:rsidRPr="007F1B7E" w14:paraId="789D02AC" w14:textId="77777777" w:rsidTr="00406384">
                              <w:tc>
                                <w:tcPr>
                                  <w:tcW w:w="3951" w:type="dxa"/>
                                </w:tcPr>
                                <w:p w14:paraId="34C159C1" w14:textId="7941961C" w:rsidR="00FF12F4" w:rsidRPr="00F10F51" w:rsidRDefault="00FF12F4" w:rsidP="00965B66">
                                  <w:pPr>
                                    <w:spacing w:after="0" w:line="240" w:lineRule="auto"/>
                                    <w:jc w:val="center"/>
                                    <w:textDirection w:val="btLr"/>
                                    <w:rPr>
                                      <w:rFonts w:ascii="PT Sans Narrow" w:hAnsi="PT Sans Narrow"/>
                                      <w:sz w:val="16"/>
                                      <w:szCs w:val="16"/>
                                      <w:lang w:val="de-AT"/>
                                    </w:rPr>
                                  </w:pPr>
                                  <w:r>
                                    <w:rPr>
                                      <w:rFonts w:ascii="PT Sans Narrow" w:hAnsi="PT Sans Narrow"/>
                                      <w:noProof/>
                                      <w:sz w:val="16"/>
                                      <w:szCs w:val="16"/>
                                      <w:lang w:val="de-AT"/>
                                    </w:rPr>
                                    <w:drawing>
                                      <wp:inline distT="0" distB="0" distL="0" distR="0" wp14:anchorId="6428AC2D" wp14:editId="12B764B0">
                                        <wp:extent cx="1905000" cy="1905000"/>
                                        <wp:effectExtent l="0" t="0" r="0" b="0"/>
                                        <wp:docPr id="137"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Grafik 137"/>
                                                <pic:cNvPicPr/>
                                              </pic:nvPicPr>
                                              <pic:blipFill>
                                                <a:blip r:embed="rId67">
                                                  <a:extLst>
                                                    <a:ext uri="{28A0092B-C50C-407E-A947-70E740481C1C}">
                                                      <a14:useLocalDpi xmlns:a14="http://schemas.microsoft.com/office/drawing/2010/main"/>
                                                    </a:ext>
                                                  </a:extLst>
                                                </a:blip>
                                                <a:stretch>
                                                  <a:fillRect/>
                                                </a:stretch>
                                              </pic:blipFill>
                                              <pic:spPr>
                                                <a:xfrm>
                                                  <a:off x="0" y="0"/>
                                                  <a:ext cx="1905000" cy="1905000"/>
                                                </a:xfrm>
                                                <a:prstGeom prst="rect">
                                                  <a:avLst/>
                                                </a:prstGeom>
                                              </pic:spPr>
                                            </pic:pic>
                                          </a:graphicData>
                                        </a:graphic>
                                      </wp:inline>
                                    </w:drawing>
                                  </w:r>
                                </w:p>
                              </w:tc>
                            </w:tr>
                            <w:tr w:rsidR="00FF12F4" w:rsidRPr="00E801C6" w14:paraId="68D9A069" w14:textId="77777777" w:rsidTr="00406384">
                              <w:tc>
                                <w:tcPr>
                                  <w:tcW w:w="3951" w:type="dxa"/>
                                </w:tcPr>
                                <w:p w14:paraId="3A7C7E37" w14:textId="77777777" w:rsidR="00FF12F4" w:rsidRDefault="00FF12F4" w:rsidP="00965B66">
                                  <w:pPr>
                                    <w:spacing w:after="0" w:line="240" w:lineRule="auto"/>
                                    <w:jc w:val="center"/>
                                    <w:textDirection w:val="btLr"/>
                                    <w:rPr>
                                      <w:rFonts w:ascii="PT Sans Narrow" w:hAnsi="PT Sans Narrow"/>
                                      <w:b/>
                                      <w:bCs/>
                                      <w:sz w:val="16"/>
                                      <w:szCs w:val="16"/>
                                      <w:lang w:val="de-AT"/>
                                    </w:rPr>
                                  </w:pPr>
                                  <w:r>
                                    <w:rPr>
                                      <w:rFonts w:ascii="PT Sans Narrow" w:hAnsi="PT Sans Narrow"/>
                                      <w:b/>
                                      <w:bCs/>
                                      <w:sz w:val="16"/>
                                      <w:szCs w:val="16"/>
                                      <w:lang w:val="de-AT"/>
                                    </w:rPr>
                                    <w:t>Einheitsübersetzung 2016 | Lutherbibel 2017</w:t>
                                  </w:r>
                                </w:p>
                                <w:p w14:paraId="5502D607" w14:textId="0A76E668" w:rsidR="00FF12F4" w:rsidRPr="00406384" w:rsidRDefault="00000000" w:rsidP="00965B66">
                                  <w:pPr>
                                    <w:spacing w:after="0" w:line="240" w:lineRule="auto"/>
                                    <w:jc w:val="center"/>
                                    <w:textDirection w:val="btLr"/>
                                    <w:rPr>
                                      <w:rFonts w:ascii="PT Sans Narrow" w:hAnsi="PT Sans Narrow"/>
                                      <w:b/>
                                      <w:bCs/>
                                      <w:sz w:val="16"/>
                                      <w:szCs w:val="16"/>
                                      <w:lang w:val="de-AT"/>
                                    </w:rPr>
                                  </w:pPr>
                                  <w:hyperlink r:id="rId68" w:history="1">
                                    <w:r w:rsidR="00FF12F4" w:rsidRPr="008D7D7E">
                                      <w:rPr>
                                        <w:rStyle w:val="Hyperlink"/>
                                        <w:rFonts w:ascii="PT Sans Narrow" w:hAnsi="PT Sans Narrow"/>
                                        <w:b/>
                                        <w:bCs/>
                                        <w:sz w:val="16"/>
                                        <w:szCs w:val="16"/>
                                        <w:lang w:val="de-AT"/>
                                      </w:rPr>
                                      <w:t>https://t1p.de/fkqeq</w:t>
                                    </w:r>
                                  </w:hyperlink>
                                  <w:r w:rsidR="00FF12F4">
                                    <w:rPr>
                                      <w:rFonts w:ascii="PT Sans Narrow" w:hAnsi="PT Sans Narrow"/>
                                      <w:b/>
                                      <w:bCs/>
                                      <w:sz w:val="16"/>
                                      <w:szCs w:val="16"/>
                                      <w:lang w:val="de-AT"/>
                                    </w:rPr>
                                    <w:t xml:space="preserve">  </w:t>
                                  </w:r>
                                </w:p>
                              </w:tc>
                            </w:tr>
                          </w:tbl>
                          <w:p w14:paraId="7FEBBC20" w14:textId="77777777" w:rsidR="00FF12F4" w:rsidRPr="009E2CC7" w:rsidRDefault="00FF12F4" w:rsidP="00FF12F4">
                            <w:pPr>
                              <w:spacing w:after="0" w:line="240" w:lineRule="auto"/>
                              <w:jc w:val="center"/>
                              <w:textDirection w:val="btLr"/>
                              <w:rPr>
                                <w:sz w:val="20"/>
                                <w:szCs w:val="20"/>
                                <w:lang w:val="de-AT"/>
                              </w:rP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630141B0" id="Rechteck 135" o:spid="_x0000_s1034" style="position:absolute;margin-left:288.05pt;margin-top:244.35pt;width:176.7pt;height:194.95pt;z-index:251865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" fillcolor="white [3201]">
                <v:stroke startarrowwidth="narrow" startarrowlength="short" endarrowwidth="narrow" endarrowlength="short" joinstyle="round"/>
                <v:textbox inset="2.53958mm,1.2694mm,2.53958mm,1.2694mm">
                  <w:txbxContent>
                    <w:p w14:paraId="2E9C143E" w14:textId="1DD9D463" w:rsidR="00FF12F4" w:rsidRPr="00406384" w:rsidRDefault="00FF12F4" w:rsidP="00FF12F4">
                      <w:pPr>
                        <w:spacing w:after="0" w:line="240" w:lineRule="auto"/>
                        <w:jc w:val="center"/>
                        <w:textDirection w:val="btLr"/>
                        <w:rPr>
                          <w:sz w:val="20"/>
                          <w:szCs w:val="20"/>
                          <w:lang w:val="de-AT"/>
                        </w:rPr>
                      </w:pPr>
                      <w:r w:rsidRPr="00406384">
                        <w:rPr>
                          <w:rFonts w:cs="Century Gothic"/>
                          <w:b/>
                          <w:color w:val="000000"/>
                          <w:sz w:val="20"/>
                          <w:szCs w:val="20"/>
                          <w:vertAlign w:val="superscript"/>
                          <w:lang w:val="de-AT"/>
                        </w:rPr>
                        <w:t xml:space="preserve">Mögliche biblische Inspiration: </w:t>
                      </w:r>
                      <w:r w:rsidRPr="007C5D9C">
                        <w:rPr>
                          <w:rFonts w:cs="Century Gothic"/>
                          <w:b/>
                          <w:color w:val="000000"/>
                          <w:sz w:val="20"/>
                          <w:vertAlign w:val="superscript"/>
                          <w:lang w:val="de-AT"/>
                        </w:rPr>
                        <w:t xml:space="preserve">Mt </w:t>
                      </w:r>
                      <w:r>
                        <w:rPr>
                          <w:rFonts w:cs="Century Gothic"/>
                          <w:b/>
                          <w:color w:val="000000"/>
                          <w:sz w:val="20"/>
                          <w:vertAlign w:val="superscript"/>
                          <w:lang w:val="de-AT"/>
                        </w:rPr>
                        <w:t>20,1-16</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46"/>
                      </w:tblGrid>
                      <w:tr w:rsidR="00FF12F4" w:rsidRPr="007F1B7E" w14:paraId="789D02AC" w14:textId="77777777" w:rsidTr="00406384">
                        <w:tc>
                          <w:tcPr>
                            <w:tcW w:w="3951" w:type="dxa"/>
                          </w:tcPr>
                          <w:p w14:paraId="34C159C1" w14:textId="7941961C" w:rsidR="00FF12F4" w:rsidRPr="00F10F51" w:rsidRDefault="00FF12F4" w:rsidP="00965B66">
                            <w:pPr>
                              <w:spacing w:after="0" w:line="240" w:lineRule="auto"/>
                              <w:jc w:val="center"/>
                              <w:textDirection w:val="btLr"/>
                              <w:rPr>
                                <w:rFonts w:ascii="PT Sans Narrow" w:hAnsi="PT Sans Narrow"/>
                                <w:sz w:val="16"/>
                                <w:szCs w:val="16"/>
                                <w:lang w:val="de-AT"/>
                              </w:rPr>
                            </w:pPr>
                            <w:r>
                              <w:rPr>
                                <w:rFonts w:ascii="PT Sans Narrow" w:hAnsi="PT Sans Narrow"/>
                                <w:noProof/>
                                <w:sz w:val="16"/>
                                <w:szCs w:val="16"/>
                                <w:lang w:val="de-AT"/>
                              </w:rPr>
                              <w:drawing>
                                <wp:inline distT="0" distB="0" distL="0" distR="0" wp14:anchorId="6428AC2D" wp14:editId="12B764B0">
                                  <wp:extent cx="1905000" cy="1905000"/>
                                  <wp:effectExtent l="0" t="0" r="0" b="0"/>
                                  <wp:docPr id="137"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Grafik 137"/>
                                          <pic:cNvPicPr/>
                                        </pic:nvPicPr>
                                        <pic:blipFill>
                                          <a:blip r:embed="rId67">
                                            <a:extLst>
                                              <a:ext uri="{28A0092B-C50C-407E-A947-70E740481C1C}">
                                                <a14:useLocalDpi xmlns:a14="http://schemas.microsoft.com/office/drawing/2010/main"/>
                                              </a:ext>
                                            </a:extLst>
                                          </a:blip>
                                          <a:stretch>
                                            <a:fillRect/>
                                          </a:stretch>
                                        </pic:blipFill>
                                        <pic:spPr>
                                          <a:xfrm>
                                            <a:off x="0" y="0"/>
                                            <a:ext cx="1905000" cy="1905000"/>
                                          </a:xfrm>
                                          <a:prstGeom prst="rect">
                                            <a:avLst/>
                                          </a:prstGeom>
                                        </pic:spPr>
                                      </pic:pic>
                                    </a:graphicData>
                                  </a:graphic>
                                </wp:inline>
                              </w:drawing>
                            </w:r>
                          </w:p>
                        </w:tc>
                      </w:tr>
                      <w:tr w:rsidR="00FF12F4" w:rsidRPr="00E801C6" w14:paraId="68D9A069" w14:textId="77777777" w:rsidTr="00406384">
                        <w:tc>
                          <w:tcPr>
                            <w:tcW w:w="3951" w:type="dxa"/>
                          </w:tcPr>
                          <w:p w14:paraId="3A7C7E37" w14:textId="77777777" w:rsidR="00FF12F4" w:rsidRDefault="00FF12F4" w:rsidP="00965B66">
                            <w:pPr>
                              <w:spacing w:after="0" w:line="240" w:lineRule="auto"/>
                              <w:jc w:val="center"/>
                              <w:textDirection w:val="btLr"/>
                              <w:rPr>
                                <w:rFonts w:ascii="PT Sans Narrow" w:hAnsi="PT Sans Narrow"/>
                                <w:b/>
                                <w:bCs/>
                                <w:sz w:val="16"/>
                                <w:szCs w:val="16"/>
                                <w:lang w:val="de-AT"/>
                              </w:rPr>
                            </w:pPr>
                            <w:r>
                              <w:rPr>
                                <w:rFonts w:ascii="PT Sans Narrow" w:hAnsi="PT Sans Narrow"/>
                                <w:b/>
                                <w:bCs/>
                                <w:sz w:val="16"/>
                                <w:szCs w:val="16"/>
                                <w:lang w:val="de-AT"/>
                              </w:rPr>
                              <w:t>Einheitsübersetzung 2016 | Lutherbibel 2017</w:t>
                            </w:r>
                          </w:p>
                          <w:p w14:paraId="5502D607" w14:textId="0A76E668" w:rsidR="00FF12F4" w:rsidRPr="00406384" w:rsidRDefault="00000000" w:rsidP="00965B66">
                            <w:pPr>
                              <w:spacing w:after="0" w:line="240" w:lineRule="auto"/>
                              <w:jc w:val="center"/>
                              <w:textDirection w:val="btLr"/>
                              <w:rPr>
                                <w:rFonts w:ascii="PT Sans Narrow" w:hAnsi="PT Sans Narrow"/>
                                <w:b/>
                                <w:bCs/>
                                <w:sz w:val="16"/>
                                <w:szCs w:val="16"/>
                                <w:lang w:val="de-AT"/>
                              </w:rPr>
                            </w:pPr>
                            <w:hyperlink r:id="rId69" w:history="1">
                              <w:r w:rsidR="00FF12F4" w:rsidRPr="008D7D7E">
                                <w:rPr>
                                  <w:rStyle w:val="Hyperlink"/>
                                  <w:rFonts w:ascii="PT Sans Narrow" w:hAnsi="PT Sans Narrow"/>
                                  <w:b/>
                                  <w:bCs/>
                                  <w:sz w:val="16"/>
                                  <w:szCs w:val="16"/>
                                  <w:lang w:val="de-AT"/>
                                </w:rPr>
                                <w:t>https://t1p.de/fkqeq</w:t>
                              </w:r>
                            </w:hyperlink>
                            <w:r w:rsidR="00FF12F4">
                              <w:rPr>
                                <w:rFonts w:ascii="PT Sans Narrow" w:hAnsi="PT Sans Narrow"/>
                                <w:b/>
                                <w:bCs/>
                                <w:sz w:val="16"/>
                                <w:szCs w:val="16"/>
                                <w:lang w:val="de-AT"/>
                              </w:rPr>
                              <w:t xml:space="preserve">  </w:t>
                            </w:r>
                          </w:p>
                        </w:tc>
                      </w:tr>
                    </w:tbl>
                    <w:p w14:paraId="7FEBBC20" w14:textId="77777777" w:rsidR="00FF12F4" w:rsidRPr="009E2CC7" w:rsidRDefault="00FF12F4" w:rsidP="00FF12F4">
                      <w:pPr>
                        <w:spacing w:after="0" w:line="240" w:lineRule="auto"/>
                        <w:jc w:val="center"/>
                        <w:textDirection w:val="btLr"/>
                        <w:rPr>
                          <w:sz w:val="20"/>
                          <w:szCs w:val="20"/>
                          <w:lang w:val="de-AT"/>
                        </w:rPr>
                      </w:pPr>
                    </w:p>
                  </w:txbxContent>
                </v:textbox>
              </v:rect>
            </w:pict>
          </mc:Fallback>
        </mc:AlternateContent>
      </w:r>
      <w:r w:rsidR="0007274B" w:rsidRPr="00E93C01">
        <w:rPr>
          <w:rFonts w:ascii="PT Sans" w:hAnsi="PT Sans"/>
          <w:lang w:val="de-AT"/>
        </w:rPr>
        <w:br w:type="page"/>
      </w:r>
    </w:p>
    <w:p w14:paraId="191FCA66" w14:textId="05AC19FC" w:rsidR="00D16796" w:rsidRDefault="00D16796" w:rsidP="00D05BAD">
      <w:pPr>
        <w:rPr>
          <w:rFonts w:ascii="PT Sans" w:hAnsi="PT Sans"/>
          <w:b/>
          <w:bCs/>
          <w:color w:val="BC0000"/>
          <w:sz w:val="44"/>
          <w:szCs w:val="44"/>
          <w:lang w:val="de-AT"/>
        </w:rPr>
      </w:pPr>
      <w:r w:rsidRPr="00E93C01">
        <w:rPr>
          <w:rFonts w:ascii="PT Sans" w:hAnsi="PT Sans"/>
          <w:b/>
          <w:bCs/>
          <w:noProof/>
          <w:color w:val="BC0000"/>
          <w:sz w:val="44"/>
          <w:szCs w:val="44"/>
          <w:lang w:val="de-AT"/>
        </w:rPr>
        <w:lastRenderedPageBreak/>
        <w:drawing>
          <wp:anchor distT="0" distB="0" distL="114300" distR="114300" simplePos="0" relativeHeight="251801600" behindDoc="1" locked="0" layoutInCell="1" allowOverlap="1" wp14:anchorId="3D4E1A34" wp14:editId="6A82D4E0">
            <wp:simplePos x="0" y="0"/>
            <wp:positionH relativeFrom="column">
              <wp:posOffset>2702364</wp:posOffset>
            </wp:positionH>
            <wp:positionV relativeFrom="paragraph">
              <wp:posOffset>-638224</wp:posOffset>
            </wp:positionV>
            <wp:extent cx="3578860" cy="3599815"/>
            <wp:effectExtent l="0" t="0" r="2540" b="0"/>
            <wp:wrapNone/>
            <wp:docPr id="107" name="Grafik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Grafik 107"/>
                    <pic:cNvPicPr/>
                  </pic:nvPicPr>
                  <pic:blipFill>
                    <a:blip r:embed="rId70">
                      <a:extLst>
                        <a:ext uri="{28A0092B-C50C-407E-A947-70E740481C1C}">
                          <a14:useLocalDpi xmlns:a14="http://schemas.microsoft.com/office/drawing/2010/main"/>
                        </a:ext>
                      </a:extLst>
                    </a:blip>
                    <a:stretch>
                      <a:fillRect/>
                    </a:stretch>
                  </pic:blipFill>
                  <pic:spPr>
                    <a:xfrm>
                      <a:off x="0" y="0"/>
                      <a:ext cx="3578860" cy="3599815"/>
                    </a:xfrm>
                    <a:prstGeom prst="rect">
                      <a:avLst/>
                    </a:prstGeom>
                  </pic:spPr>
                </pic:pic>
              </a:graphicData>
            </a:graphic>
            <wp14:sizeRelH relativeFrom="page">
              <wp14:pctWidth>0</wp14:pctWidth>
            </wp14:sizeRelH>
            <wp14:sizeRelV relativeFrom="page">
              <wp14:pctHeight>0</wp14:pctHeight>
            </wp14:sizeRelV>
          </wp:anchor>
        </w:drawing>
      </w:r>
    </w:p>
    <w:p w14:paraId="07774ECB" w14:textId="1CAE22C7" w:rsidR="00D16796" w:rsidRDefault="00D16796" w:rsidP="00D05BAD">
      <w:pPr>
        <w:rPr>
          <w:rFonts w:ascii="PT Sans" w:hAnsi="PT Sans"/>
          <w:b/>
          <w:bCs/>
          <w:color w:val="BC0000"/>
          <w:sz w:val="44"/>
          <w:szCs w:val="44"/>
          <w:lang w:val="de-AT"/>
        </w:rPr>
      </w:pPr>
    </w:p>
    <w:p w14:paraId="02D2A670" w14:textId="299A153D" w:rsidR="00D16796" w:rsidRDefault="00D16796" w:rsidP="00D05BAD">
      <w:pPr>
        <w:rPr>
          <w:rFonts w:ascii="PT Sans" w:hAnsi="PT Sans"/>
          <w:b/>
          <w:bCs/>
          <w:color w:val="BC0000"/>
          <w:sz w:val="44"/>
          <w:szCs w:val="44"/>
          <w:lang w:val="de-AT"/>
        </w:rPr>
      </w:pPr>
    </w:p>
    <w:p w14:paraId="684F1F85" w14:textId="77777777" w:rsidR="00D16796" w:rsidRDefault="00D16796" w:rsidP="00D05BAD">
      <w:pPr>
        <w:rPr>
          <w:rFonts w:ascii="PT Sans" w:hAnsi="PT Sans"/>
          <w:b/>
          <w:bCs/>
          <w:color w:val="BC0000"/>
          <w:sz w:val="44"/>
          <w:szCs w:val="44"/>
          <w:lang w:val="de-AT"/>
        </w:rPr>
      </w:pPr>
    </w:p>
    <w:p w14:paraId="5DF7FACE" w14:textId="6BCF2ADC" w:rsidR="00BB52F9" w:rsidRPr="00E93C01" w:rsidRDefault="00BB52F9" w:rsidP="00D05BAD">
      <w:pPr>
        <w:rPr>
          <w:rFonts w:ascii="PT Sans" w:hAnsi="PT Sans"/>
          <w:b/>
          <w:bCs/>
          <w:color w:val="BC0000"/>
          <w:sz w:val="44"/>
          <w:szCs w:val="44"/>
          <w:lang w:val="de-AT"/>
        </w:rPr>
      </w:pPr>
      <w:r w:rsidRPr="00E93C01">
        <w:rPr>
          <w:rFonts w:ascii="PT Sans" w:hAnsi="PT Sans"/>
          <w:b/>
          <w:bCs/>
          <w:color w:val="BC0000"/>
          <w:sz w:val="44"/>
          <w:szCs w:val="44"/>
          <w:lang w:val="de-AT"/>
        </w:rPr>
        <w:t>Mensch sein</w:t>
      </w:r>
      <w:r w:rsidR="00EE3C56" w:rsidRPr="00E93C01">
        <w:rPr>
          <w:rFonts w:ascii="PT Sans" w:hAnsi="PT Sans"/>
          <w:b/>
          <w:bCs/>
          <w:color w:val="BC0000"/>
          <w:sz w:val="44"/>
          <w:szCs w:val="44"/>
          <w:lang w:val="de-AT"/>
        </w:rPr>
        <w:t xml:space="preserve"> </w:t>
      </w:r>
      <w:r w:rsidRPr="00E93C01">
        <w:rPr>
          <w:rFonts w:ascii="PT Sans" w:hAnsi="PT Sans"/>
          <w:b/>
          <w:bCs/>
          <w:color w:val="BC0000"/>
          <w:sz w:val="44"/>
          <w:szCs w:val="44"/>
          <w:lang w:val="de-AT"/>
        </w:rPr>
        <w:t>in</w:t>
      </w:r>
      <w:r w:rsidR="00EE3C56" w:rsidRPr="00E93C01">
        <w:rPr>
          <w:rFonts w:ascii="PT Sans" w:hAnsi="PT Sans"/>
          <w:b/>
          <w:bCs/>
          <w:color w:val="BC0000"/>
          <w:sz w:val="44"/>
          <w:szCs w:val="44"/>
          <w:lang w:val="de-AT"/>
        </w:rPr>
        <w:br/>
      </w:r>
      <w:r w:rsidRPr="00E93C01">
        <w:rPr>
          <w:rFonts w:ascii="PT Sans" w:hAnsi="PT Sans"/>
          <w:b/>
          <w:bCs/>
          <w:color w:val="BC0000"/>
          <w:sz w:val="44"/>
          <w:szCs w:val="44"/>
          <w:lang w:val="de-AT"/>
        </w:rPr>
        <w:t xml:space="preserve">einer digital geprägten Welt </w:t>
      </w:r>
      <w:r w:rsidRPr="00E93C01">
        <w:rPr>
          <w:rFonts w:ascii="PT Sans" w:hAnsi="PT Sans"/>
          <w:b/>
          <w:bCs/>
          <w:noProof/>
          <w:color w:val="BC0000"/>
          <w:sz w:val="44"/>
          <w:szCs w:val="44"/>
          <w:lang w:val="de-AT"/>
        </w:rPr>
        <w:drawing>
          <wp:anchor distT="0" distB="0" distL="114300" distR="114300" simplePos="0" relativeHeight="251699200" behindDoc="0" locked="0" layoutInCell="1" hidden="0" allowOverlap="1" wp14:anchorId="595B97FC" wp14:editId="6B47F395">
            <wp:simplePos x="0" y="0"/>
            <wp:positionH relativeFrom="column">
              <wp:posOffset>7295953</wp:posOffset>
            </wp:positionH>
            <wp:positionV relativeFrom="paragraph">
              <wp:posOffset>187960</wp:posOffset>
            </wp:positionV>
            <wp:extent cx="2299931" cy="1608082"/>
            <wp:effectExtent l="0" t="0" r="0" b="0"/>
            <wp:wrapNone/>
            <wp:docPr id="76" name="image8.png" descr="Ein Bild, das Text, Vektorgrafiken enthält.&#10;&#10;Automatisch generierte Beschreibung"/>
            <wp:cNvGraphicFramePr/>
            <a:graphic xmlns:a="http://schemas.openxmlformats.org/drawingml/2006/main">
              <a:graphicData uri="http://schemas.openxmlformats.org/drawingml/2006/picture">
                <pic:pic xmlns:pic="http://schemas.openxmlformats.org/drawingml/2006/picture">
                  <pic:nvPicPr>
                    <pic:cNvPr id="0" name="image8.png" descr="Ein Bild, das Text, Vektorgrafiken enthält.&#10;&#10;Automatisch generierte Beschreibung"/>
                    <pic:cNvPicPr preferRelativeResize="0"/>
                  </pic:nvPicPr>
                  <pic:blipFill>
                    <a:blip r:embed="rId71"/>
                    <a:srcRect/>
                    <a:stretch>
                      <a:fillRect/>
                    </a:stretch>
                  </pic:blipFill>
                  <pic:spPr>
                    <a:xfrm>
                      <a:off x="0" y="0"/>
                      <a:ext cx="2299931" cy="1608082"/>
                    </a:xfrm>
                    <a:prstGeom prst="rect">
                      <a:avLst/>
                    </a:prstGeom>
                    <a:ln/>
                  </pic:spPr>
                </pic:pic>
              </a:graphicData>
            </a:graphic>
          </wp:anchor>
        </w:drawing>
      </w:r>
    </w:p>
    <w:p w14:paraId="0D5D8FA0" w14:textId="4BD64CC9" w:rsidR="00BB52F9" w:rsidRPr="00E93C01" w:rsidRDefault="00BB52F9" w:rsidP="00BB52F9">
      <w:pPr>
        <w:pStyle w:val="Untertitel"/>
        <w:rPr>
          <w:rFonts w:ascii="PT Sans" w:hAnsi="PT Sans"/>
        </w:rPr>
      </w:pPr>
      <w:r w:rsidRPr="00E93C01">
        <w:rPr>
          <w:rFonts w:ascii="PT Sans" w:hAnsi="PT Sans"/>
        </w:rPr>
        <w:t>Menschen sind “geboren” und nicht “gemacht”; wir erkennen und respektieren den Menschen in seiner Leiblichkeit, Geschöpflichkeit und Natalität, seiner “Unergründlichkeit” und Privatsphäre und binden die Erweiterungen des digitalen Möglichkeitsraums im Blick auf Chancen und Risiken immer darauf zurück.</w:t>
      </w:r>
    </w:p>
    <w:p w14:paraId="2DA27907" w14:textId="774C97B4" w:rsidR="00BB52F9" w:rsidRPr="00E93C01" w:rsidRDefault="00D16796">
      <w:pPr>
        <w:spacing w:after="0" w:line="240" w:lineRule="auto"/>
        <w:rPr>
          <w:rFonts w:ascii="PT Sans" w:eastAsia="Georgia" w:hAnsi="PT Sans" w:cs="Georgia"/>
          <w:i/>
          <w:color w:val="666666"/>
          <w:sz w:val="36"/>
          <w:szCs w:val="36"/>
          <w:lang w:val="de-AT" w:eastAsia="en-US"/>
        </w:rPr>
      </w:pPr>
      <w:r w:rsidRPr="00E93C01">
        <w:rPr>
          <w:rFonts w:ascii="PT Sans" w:hAnsi="PT Sans"/>
          <w:noProof/>
        </w:rPr>
        <w:drawing>
          <wp:anchor distT="0" distB="0" distL="114300" distR="114300" simplePos="0" relativeHeight="251789312" behindDoc="0" locked="0" layoutInCell="1" allowOverlap="1" wp14:anchorId="1EE53C35" wp14:editId="7E018316">
            <wp:simplePos x="0" y="0"/>
            <wp:positionH relativeFrom="column">
              <wp:posOffset>141166</wp:posOffset>
            </wp:positionH>
            <wp:positionV relativeFrom="paragraph">
              <wp:posOffset>218440</wp:posOffset>
            </wp:positionV>
            <wp:extent cx="2100805" cy="1695831"/>
            <wp:effectExtent l="0" t="0" r="0" b="6350"/>
            <wp:wrapNone/>
            <wp:docPr id="94" name="Grafik 94" descr="Ein Bild, das Tex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Grafik 94" descr="Ein Bild, das Text enthält.&#10;&#10;Automatisch generierte Beschreibung"/>
                    <pic:cNvPicPr/>
                  </pic:nvPicPr>
                  <pic:blipFill>
                    <a:blip r:embed="rId72">
                      <a:extLst>
                        <a:ext uri="{28A0092B-C50C-407E-A947-70E740481C1C}">
                          <a14:useLocalDpi xmlns:a14="http://schemas.microsoft.com/office/drawing/2010/main"/>
                        </a:ext>
                      </a:extLst>
                    </a:blip>
                    <a:stretch>
                      <a:fillRect/>
                    </a:stretch>
                  </pic:blipFill>
                  <pic:spPr>
                    <a:xfrm>
                      <a:off x="0" y="0"/>
                      <a:ext cx="2100805" cy="1695831"/>
                    </a:xfrm>
                    <a:prstGeom prst="rect">
                      <a:avLst/>
                    </a:prstGeom>
                  </pic:spPr>
                </pic:pic>
              </a:graphicData>
            </a:graphic>
            <wp14:sizeRelH relativeFrom="page">
              <wp14:pctWidth>0</wp14:pctWidth>
            </wp14:sizeRelH>
            <wp14:sizeRelV relativeFrom="page">
              <wp14:pctHeight>0</wp14:pctHeight>
            </wp14:sizeRelV>
          </wp:anchor>
        </w:drawing>
      </w:r>
      <w:r w:rsidRPr="00E93C01">
        <w:rPr>
          <w:rFonts w:ascii="PT Sans" w:hAnsi="PT Sans"/>
          <w:noProof/>
        </w:rPr>
        <w:drawing>
          <wp:anchor distT="0" distB="0" distL="114300" distR="114300" simplePos="0" relativeHeight="251701248" behindDoc="0" locked="0" layoutInCell="1" hidden="0" allowOverlap="1" wp14:anchorId="0448139A" wp14:editId="79E9ADCB">
            <wp:simplePos x="0" y="0"/>
            <wp:positionH relativeFrom="column">
              <wp:posOffset>1765984</wp:posOffset>
            </wp:positionH>
            <wp:positionV relativeFrom="paragraph">
              <wp:posOffset>1411459</wp:posOffset>
            </wp:positionV>
            <wp:extent cx="4352481" cy="2957508"/>
            <wp:effectExtent l="0" t="0" r="3810" b="1905"/>
            <wp:wrapNone/>
            <wp:docPr id="3" name="image8.png" descr="Ein Bild, das Text, Vektorgrafiken enthält.&#10;&#10;Automatisch generierte Beschreibung"/>
            <wp:cNvGraphicFramePr/>
            <a:graphic xmlns:a="http://schemas.openxmlformats.org/drawingml/2006/main">
              <a:graphicData uri="http://schemas.openxmlformats.org/drawingml/2006/picture">
                <pic:pic xmlns:pic="http://schemas.openxmlformats.org/drawingml/2006/picture">
                  <pic:nvPicPr>
                    <pic:cNvPr id="0" name="image8.png" descr="Ein Bild, das Text, Vektorgrafiken enthält.&#10;&#10;Automatisch generierte Beschreibung"/>
                    <pic:cNvPicPr preferRelativeResize="0"/>
                  </pic:nvPicPr>
                  <pic:blipFill>
                    <a:blip r:embed="rId71"/>
                    <a:srcRect/>
                    <a:stretch>
                      <a:fillRect/>
                    </a:stretch>
                  </pic:blipFill>
                  <pic:spPr>
                    <a:xfrm>
                      <a:off x="0" y="0"/>
                      <a:ext cx="4352481" cy="2957508"/>
                    </a:xfrm>
                    <a:prstGeom prst="rect">
                      <a:avLst/>
                    </a:prstGeom>
                    <a:ln/>
                  </pic:spPr>
                </pic:pic>
              </a:graphicData>
            </a:graphic>
            <wp14:sizeRelH relativeFrom="margin">
              <wp14:pctWidth>0</wp14:pctWidth>
            </wp14:sizeRelH>
            <wp14:sizeRelV relativeFrom="margin">
              <wp14:pctHeight>0</wp14:pctHeight>
            </wp14:sizeRelV>
          </wp:anchor>
        </w:drawing>
      </w:r>
      <w:r w:rsidR="00BB52F9" w:rsidRPr="00E93C01">
        <w:rPr>
          <w:rFonts w:ascii="PT Sans" w:eastAsia="Georgia" w:hAnsi="PT Sans" w:cs="Georgia"/>
          <w:i/>
          <w:color w:val="666666"/>
          <w:sz w:val="36"/>
          <w:szCs w:val="36"/>
          <w:lang w:val="de-AT" w:eastAsia="en-US"/>
        </w:rPr>
        <w:br w:type="page"/>
      </w:r>
    </w:p>
    <w:p w14:paraId="637BAE98" w14:textId="77777777" w:rsidR="00BB52F9" w:rsidRPr="00E93C01" w:rsidRDefault="00BB52F9" w:rsidP="00BB52F9">
      <w:pPr>
        <w:spacing w:line="258" w:lineRule="auto"/>
        <w:textDirection w:val="btLr"/>
        <w:rPr>
          <w:rFonts w:ascii="PT Sans" w:hAnsi="PT Sans"/>
          <w:sz w:val="20"/>
          <w:szCs w:val="20"/>
          <w:lang w:val="de-AT"/>
        </w:rPr>
      </w:pPr>
      <w:r w:rsidRPr="00E93C01">
        <w:rPr>
          <w:rFonts w:ascii="PT Sans" w:hAnsi="PT Sans" w:cs="Century Gothic"/>
          <w:b/>
          <w:color w:val="000000"/>
          <w:sz w:val="20"/>
          <w:szCs w:val="20"/>
          <w:lang w:val="de-AT"/>
        </w:rPr>
        <w:lastRenderedPageBreak/>
        <w:t>Leitfragen zur Reflexion von Schulentwicklungsprozessen:</w:t>
      </w:r>
    </w:p>
    <w:p w14:paraId="1AE5FBA0" w14:textId="77777777" w:rsidR="00BB52F9" w:rsidRPr="00E93C01" w:rsidRDefault="00BB52F9" w:rsidP="00DE40CE">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Nach welchen Kriterien werten wir in unserer Schulgemeinschaft? Perfektion? Schönheit? Reichtum? Ansehen? Emotionalität?</w:t>
      </w:r>
    </w:p>
    <w:p w14:paraId="03F2ED04" w14:textId="77777777" w:rsidR="00BB52F9" w:rsidRPr="00E93C01" w:rsidRDefault="00BB52F9" w:rsidP="00DE40CE">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Wie respektieren wir die Privatsphäre aller Menschen in unserer Schulgemeinschaft - gerade auch angesichts der digitalen Tracking- und Überwachungsmöglichkeiten?</w:t>
      </w:r>
    </w:p>
    <w:p w14:paraId="197B554C" w14:textId="77777777" w:rsidR="00BB52F9" w:rsidRPr="00E93C01" w:rsidRDefault="00BB52F9" w:rsidP="00DE40CE">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Wann, wo und wie reflektieren wir die unterschiedlichen Qualitäten von analogen und digitalen Kommunikationssituationen?</w:t>
      </w:r>
    </w:p>
    <w:p w14:paraId="2B8409D8" w14:textId="77777777" w:rsidR="00BB52F9" w:rsidRPr="00E93C01" w:rsidRDefault="00BB52F9" w:rsidP="00DE40CE">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Wie bestimmen wir das Verhältnis von digital und analog - sowohl grundsätzlich als auch in den vielen Fragen des Alltags in unserer Schulgemeinschaft?</w:t>
      </w:r>
    </w:p>
    <w:p w14:paraId="037A7705" w14:textId="77777777" w:rsidR="00BB52F9" w:rsidRPr="00E93C01" w:rsidRDefault="00BB52F9" w:rsidP="00DE40CE">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Wie gehen wir mit den pauschalen “Heilsversprechungen”, aber auch den pauschalen “</w:t>
      </w:r>
      <w:proofErr w:type="spellStart"/>
      <w:r w:rsidRPr="00E93C01">
        <w:rPr>
          <w:rFonts w:ascii="PT Sans" w:hAnsi="PT Sans" w:cs="Century Gothic"/>
          <w:color w:val="000000"/>
          <w:sz w:val="20"/>
          <w:szCs w:val="20"/>
          <w:lang w:val="de-AT"/>
        </w:rPr>
        <w:t>Verdammungen</w:t>
      </w:r>
      <w:proofErr w:type="spellEnd"/>
      <w:r w:rsidRPr="00E93C01">
        <w:rPr>
          <w:rFonts w:ascii="PT Sans" w:hAnsi="PT Sans" w:cs="Century Gothic"/>
          <w:color w:val="000000"/>
          <w:sz w:val="20"/>
          <w:szCs w:val="20"/>
          <w:lang w:val="de-AT"/>
        </w:rPr>
        <w:t>” der Digitalisierung um?</w:t>
      </w:r>
    </w:p>
    <w:p w14:paraId="0C349C3D" w14:textId="77777777" w:rsidR="00BB52F9" w:rsidRPr="00E93C01" w:rsidRDefault="00BB52F9" w:rsidP="00DE40CE">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 xml:space="preserve">Welche “Versuchungen” gehen bei uns von der Digitalisierung aus: Blinde Technikgläubigkeit? </w:t>
      </w:r>
      <w:proofErr w:type="spellStart"/>
      <w:r w:rsidRPr="00E93C01">
        <w:rPr>
          <w:rFonts w:ascii="PT Sans" w:hAnsi="PT Sans" w:cs="Century Gothic"/>
          <w:color w:val="000000"/>
          <w:sz w:val="20"/>
          <w:szCs w:val="20"/>
          <w:lang w:val="de-AT"/>
        </w:rPr>
        <w:t>Cyborgisierung</w:t>
      </w:r>
      <w:proofErr w:type="spellEnd"/>
      <w:r w:rsidRPr="00E93C01">
        <w:rPr>
          <w:rFonts w:ascii="PT Sans" w:hAnsi="PT Sans" w:cs="Century Gothic"/>
          <w:color w:val="000000"/>
          <w:sz w:val="20"/>
          <w:szCs w:val="20"/>
          <w:lang w:val="de-AT"/>
        </w:rPr>
        <w:t xml:space="preserve"> des Menschen? Lähmende Ohnmacht?</w:t>
      </w:r>
    </w:p>
    <w:p w14:paraId="595A8416" w14:textId="67BA8F0F" w:rsidR="00BB52F9" w:rsidRPr="00E93C01" w:rsidRDefault="00BB52F9" w:rsidP="00DE40CE">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Wie gestaltet sich unsere Praxis der Leistungsbeurteilung in diesem Kontext?</w:t>
      </w:r>
    </w:p>
    <w:p w14:paraId="7CB4A124" w14:textId="423561AB" w:rsidR="00BB52F9" w:rsidRPr="00E93C01" w:rsidRDefault="00D16796">
      <w:pPr>
        <w:spacing w:after="0" w:line="240" w:lineRule="auto"/>
        <w:rPr>
          <w:rFonts w:ascii="PT Sans" w:eastAsia="Georgia" w:hAnsi="PT Sans" w:cs="Georgia"/>
          <w:i/>
          <w:color w:val="666666"/>
          <w:sz w:val="36"/>
          <w:szCs w:val="36"/>
          <w:lang w:val="de-AT" w:eastAsia="en-US"/>
        </w:rPr>
      </w:pPr>
      <w:r w:rsidRPr="00E93C01">
        <w:rPr>
          <w:rFonts w:ascii="PT Sans" w:hAnsi="PT Sans"/>
          <w:noProof/>
        </w:rPr>
        <mc:AlternateContent>
          <mc:Choice Requires="wps">
            <w:drawing>
              <wp:anchor distT="0" distB="0" distL="114300" distR="114300" simplePos="0" relativeHeight="251871232" behindDoc="0" locked="0" layoutInCell="1" hidden="0" allowOverlap="1" wp14:anchorId="7BFC6E6A" wp14:editId="5C67781B">
                <wp:simplePos x="0" y="0"/>
                <wp:positionH relativeFrom="column">
                  <wp:posOffset>3513700</wp:posOffset>
                </wp:positionH>
                <wp:positionV relativeFrom="paragraph">
                  <wp:posOffset>2460869</wp:posOffset>
                </wp:positionV>
                <wp:extent cx="2243797" cy="2475914"/>
                <wp:effectExtent l="0" t="0" r="17145" b="13335"/>
                <wp:wrapNone/>
                <wp:docPr id="144" name="Rechteck 144"/>
                <wp:cNvGraphicFramePr/>
                <a:graphic xmlns:a="http://schemas.openxmlformats.org/drawingml/2006/main">
                  <a:graphicData uri="http://schemas.microsoft.com/office/word/2010/wordprocessingShape">
                    <wps:wsp>
                      <wps:cNvSpPr/>
                      <wps:spPr>
                        <a:xfrm>
                          <a:off x="0" y="0"/>
                          <a:ext cx="2243797" cy="2475914"/>
                        </a:xfrm>
                        <a:prstGeom prst="rect">
                          <a:avLst/>
                        </a:prstGeom>
                        <a:solidFill>
                          <a:schemeClr val="lt1"/>
                        </a:solidFill>
                        <a:ln w="9525" cap="flat" cmpd="sng">
                          <a:solidFill>
                            <a:srgbClr val="000000"/>
                          </a:solidFill>
                          <a:prstDash val="solid"/>
                          <a:round/>
                          <a:headEnd type="none" w="sm" len="sm"/>
                          <a:tailEnd type="none" w="sm" len="sm"/>
                        </a:ln>
                      </wps:spPr>
                      <wps:txbx>
                        <w:txbxContent>
                          <w:p w14:paraId="1F1E9E81" w14:textId="1E97F161" w:rsidR="00D16796" w:rsidRPr="00406384" w:rsidRDefault="00D16796" w:rsidP="00D16796">
                            <w:pPr>
                              <w:spacing w:after="0" w:line="240" w:lineRule="auto"/>
                              <w:jc w:val="center"/>
                              <w:textDirection w:val="btLr"/>
                              <w:rPr>
                                <w:sz w:val="20"/>
                                <w:szCs w:val="20"/>
                                <w:lang w:val="de-AT"/>
                              </w:rPr>
                            </w:pPr>
                            <w:r w:rsidRPr="00406384">
                              <w:rPr>
                                <w:rFonts w:cs="Century Gothic"/>
                                <w:b/>
                                <w:color w:val="000000"/>
                                <w:sz w:val="20"/>
                                <w:szCs w:val="20"/>
                                <w:vertAlign w:val="superscript"/>
                                <w:lang w:val="de-AT"/>
                              </w:rPr>
                              <w:t xml:space="preserve">Mögliche biblische Inspiration: </w:t>
                            </w:r>
                            <w:r w:rsidRPr="007C5D9C">
                              <w:rPr>
                                <w:rFonts w:cs="Century Gothic"/>
                                <w:b/>
                                <w:color w:val="000000"/>
                                <w:sz w:val="20"/>
                                <w:vertAlign w:val="superscript"/>
                                <w:lang w:val="de-AT"/>
                              </w:rPr>
                              <w:t>Dtn 6,12-18</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46"/>
                            </w:tblGrid>
                            <w:tr w:rsidR="00D16796" w:rsidRPr="007F1B7E" w14:paraId="27541AF6" w14:textId="77777777" w:rsidTr="00406384">
                              <w:tc>
                                <w:tcPr>
                                  <w:tcW w:w="3951" w:type="dxa"/>
                                </w:tcPr>
                                <w:p w14:paraId="74B38DCE" w14:textId="48543382" w:rsidR="00D16796" w:rsidRPr="00F10F51" w:rsidRDefault="00D16796" w:rsidP="00965B66">
                                  <w:pPr>
                                    <w:spacing w:after="0" w:line="240" w:lineRule="auto"/>
                                    <w:jc w:val="center"/>
                                    <w:textDirection w:val="btLr"/>
                                    <w:rPr>
                                      <w:rFonts w:ascii="PT Sans Narrow" w:hAnsi="PT Sans Narrow"/>
                                      <w:sz w:val="16"/>
                                      <w:szCs w:val="16"/>
                                      <w:lang w:val="de-AT"/>
                                    </w:rPr>
                                  </w:pPr>
                                  <w:r>
                                    <w:rPr>
                                      <w:rFonts w:ascii="PT Sans Narrow" w:hAnsi="PT Sans Narrow"/>
                                      <w:noProof/>
                                      <w:sz w:val="16"/>
                                      <w:szCs w:val="16"/>
                                      <w:lang w:val="de-AT"/>
                                    </w:rPr>
                                    <w:drawing>
                                      <wp:inline distT="0" distB="0" distL="0" distR="0" wp14:anchorId="6148EEA5" wp14:editId="4F6669C4">
                                        <wp:extent cx="1905000" cy="1905000"/>
                                        <wp:effectExtent l="0" t="0" r="0" b="0"/>
                                        <wp:docPr id="146" name="Grafik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 name="Grafik 146"/>
                                                <pic:cNvPicPr/>
                                              </pic:nvPicPr>
                                              <pic:blipFill>
                                                <a:blip r:embed="rId73">
                                                  <a:extLst>
                                                    <a:ext uri="{28A0092B-C50C-407E-A947-70E740481C1C}">
                                                      <a14:useLocalDpi xmlns:a14="http://schemas.microsoft.com/office/drawing/2010/main"/>
                                                    </a:ext>
                                                  </a:extLst>
                                                </a:blip>
                                                <a:stretch>
                                                  <a:fillRect/>
                                                </a:stretch>
                                              </pic:blipFill>
                                              <pic:spPr>
                                                <a:xfrm>
                                                  <a:off x="0" y="0"/>
                                                  <a:ext cx="1905000" cy="1905000"/>
                                                </a:xfrm>
                                                <a:prstGeom prst="rect">
                                                  <a:avLst/>
                                                </a:prstGeom>
                                              </pic:spPr>
                                            </pic:pic>
                                          </a:graphicData>
                                        </a:graphic>
                                      </wp:inline>
                                    </w:drawing>
                                  </w:r>
                                </w:p>
                              </w:tc>
                            </w:tr>
                            <w:tr w:rsidR="00D16796" w:rsidRPr="00E801C6" w14:paraId="73048F7B" w14:textId="77777777" w:rsidTr="00406384">
                              <w:tc>
                                <w:tcPr>
                                  <w:tcW w:w="3951" w:type="dxa"/>
                                </w:tcPr>
                                <w:p w14:paraId="609B2469" w14:textId="77777777" w:rsidR="00D16796" w:rsidRDefault="00D16796" w:rsidP="00965B66">
                                  <w:pPr>
                                    <w:spacing w:after="0" w:line="240" w:lineRule="auto"/>
                                    <w:jc w:val="center"/>
                                    <w:textDirection w:val="btLr"/>
                                    <w:rPr>
                                      <w:rFonts w:ascii="PT Sans Narrow" w:hAnsi="PT Sans Narrow"/>
                                      <w:b/>
                                      <w:bCs/>
                                      <w:sz w:val="16"/>
                                      <w:szCs w:val="16"/>
                                      <w:lang w:val="de-AT"/>
                                    </w:rPr>
                                  </w:pPr>
                                  <w:r>
                                    <w:rPr>
                                      <w:rFonts w:ascii="PT Sans Narrow" w:hAnsi="PT Sans Narrow"/>
                                      <w:b/>
                                      <w:bCs/>
                                      <w:sz w:val="16"/>
                                      <w:szCs w:val="16"/>
                                      <w:lang w:val="de-AT"/>
                                    </w:rPr>
                                    <w:t>Einheitsübersetzung 2016 | Lutherbibel 2017</w:t>
                                  </w:r>
                                </w:p>
                                <w:p w14:paraId="3AD0B034" w14:textId="5F08A1D5" w:rsidR="00D16796" w:rsidRPr="00406384" w:rsidRDefault="00000000" w:rsidP="00D16796">
                                  <w:pPr>
                                    <w:spacing w:after="0" w:line="240" w:lineRule="auto"/>
                                    <w:jc w:val="center"/>
                                    <w:textDirection w:val="btLr"/>
                                    <w:rPr>
                                      <w:rFonts w:ascii="PT Sans Narrow" w:hAnsi="PT Sans Narrow"/>
                                      <w:b/>
                                      <w:bCs/>
                                      <w:sz w:val="16"/>
                                      <w:szCs w:val="16"/>
                                      <w:lang w:val="de-AT"/>
                                    </w:rPr>
                                  </w:pPr>
                                  <w:hyperlink r:id="rId74" w:history="1">
                                    <w:r w:rsidR="00D16796" w:rsidRPr="008D7D7E">
                                      <w:rPr>
                                        <w:rStyle w:val="Hyperlink"/>
                                        <w:rFonts w:ascii="PT Sans Narrow" w:hAnsi="PT Sans Narrow"/>
                                        <w:b/>
                                        <w:bCs/>
                                        <w:sz w:val="16"/>
                                        <w:szCs w:val="16"/>
                                        <w:lang w:val="de-AT"/>
                                      </w:rPr>
                                      <w:t>https://t1p.de/v4zkm</w:t>
                                    </w:r>
                                  </w:hyperlink>
                                  <w:r w:rsidR="00D16796">
                                    <w:rPr>
                                      <w:rFonts w:ascii="PT Sans Narrow" w:hAnsi="PT Sans Narrow"/>
                                      <w:b/>
                                      <w:bCs/>
                                      <w:sz w:val="16"/>
                                      <w:szCs w:val="16"/>
                                      <w:lang w:val="de-AT"/>
                                    </w:rPr>
                                    <w:t xml:space="preserve"> </w:t>
                                  </w:r>
                                </w:p>
                              </w:tc>
                            </w:tr>
                          </w:tbl>
                          <w:p w14:paraId="110164A9" w14:textId="77777777" w:rsidR="00D16796" w:rsidRPr="009E2CC7" w:rsidRDefault="00D16796" w:rsidP="00D16796">
                            <w:pPr>
                              <w:spacing w:after="0" w:line="240" w:lineRule="auto"/>
                              <w:jc w:val="center"/>
                              <w:textDirection w:val="btLr"/>
                              <w:rPr>
                                <w:sz w:val="20"/>
                                <w:szCs w:val="20"/>
                                <w:lang w:val="de-AT"/>
                              </w:rP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7BFC6E6A" id="Rechteck 144" o:spid="_x0000_s1035" style="position:absolute;margin-left:276.65pt;margin-top:193.75pt;width:176.7pt;height:194.95pt;z-index:251871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" fillcolor="white [3201]">
                <v:stroke startarrowwidth="narrow" startarrowlength="short" endarrowwidth="narrow" endarrowlength="short" joinstyle="round"/>
                <v:textbox inset="2.53958mm,1.2694mm,2.53958mm,1.2694mm">
                  <w:txbxContent>
                    <w:p w14:paraId="1F1E9E81" w14:textId="1E97F161" w:rsidR="00D16796" w:rsidRPr="00406384" w:rsidRDefault="00D16796" w:rsidP="00D16796">
                      <w:pPr>
                        <w:spacing w:after="0" w:line="240" w:lineRule="auto"/>
                        <w:jc w:val="center"/>
                        <w:textDirection w:val="btLr"/>
                        <w:rPr>
                          <w:sz w:val="20"/>
                          <w:szCs w:val="20"/>
                          <w:lang w:val="de-AT"/>
                        </w:rPr>
                      </w:pPr>
                      <w:r w:rsidRPr="00406384">
                        <w:rPr>
                          <w:rFonts w:cs="Century Gothic"/>
                          <w:b/>
                          <w:color w:val="000000"/>
                          <w:sz w:val="20"/>
                          <w:szCs w:val="20"/>
                          <w:vertAlign w:val="superscript"/>
                          <w:lang w:val="de-AT"/>
                        </w:rPr>
                        <w:t xml:space="preserve">Mögliche biblische Inspiration: </w:t>
                      </w:r>
                      <w:r w:rsidRPr="007C5D9C">
                        <w:rPr>
                          <w:rFonts w:cs="Century Gothic"/>
                          <w:b/>
                          <w:color w:val="000000"/>
                          <w:sz w:val="20"/>
                          <w:vertAlign w:val="superscript"/>
                          <w:lang w:val="de-AT"/>
                        </w:rPr>
                        <w:t>Dtn 6,12-18</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46"/>
                      </w:tblGrid>
                      <w:tr w:rsidR="00D16796" w:rsidRPr="007F1B7E" w14:paraId="27541AF6" w14:textId="77777777" w:rsidTr="00406384">
                        <w:tc>
                          <w:tcPr>
                            <w:tcW w:w="3951" w:type="dxa"/>
                          </w:tcPr>
                          <w:p w14:paraId="74B38DCE" w14:textId="48543382" w:rsidR="00D16796" w:rsidRPr="00F10F51" w:rsidRDefault="00D16796" w:rsidP="00965B66">
                            <w:pPr>
                              <w:spacing w:after="0" w:line="240" w:lineRule="auto"/>
                              <w:jc w:val="center"/>
                              <w:textDirection w:val="btLr"/>
                              <w:rPr>
                                <w:rFonts w:ascii="PT Sans Narrow" w:hAnsi="PT Sans Narrow"/>
                                <w:sz w:val="16"/>
                                <w:szCs w:val="16"/>
                                <w:lang w:val="de-AT"/>
                              </w:rPr>
                            </w:pPr>
                            <w:r>
                              <w:rPr>
                                <w:rFonts w:ascii="PT Sans Narrow" w:hAnsi="PT Sans Narrow"/>
                                <w:noProof/>
                                <w:sz w:val="16"/>
                                <w:szCs w:val="16"/>
                                <w:lang w:val="de-AT"/>
                              </w:rPr>
                              <w:drawing>
                                <wp:inline distT="0" distB="0" distL="0" distR="0" wp14:anchorId="6148EEA5" wp14:editId="4F6669C4">
                                  <wp:extent cx="1905000" cy="1905000"/>
                                  <wp:effectExtent l="0" t="0" r="0" b="0"/>
                                  <wp:docPr id="146" name="Grafik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 name="Grafik 146"/>
                                          <pic:cNvPicPr/>
                                        </pic:nvPicPr>
                                        <pic:blipFill>
                                          <a:blip r:embed="rId73">
                                            <a:extLst>
                                              <a:ext uri="{28A0092B-C50C-407E-A947-70E740481C1C}">
                                                <a14:useLocalDpi xmlns:a14="http://schemas.microsoft.com/office/drawing/2010/main"/>
                                              </a:ext>
                                            </a:extLst>
                                          </a:blip>
                                          <a:stretch>
                                            <a:fillRect/>
                                          </a:stretch>
                                        </pic:blipFill>
                                        <pic:spPr>
                                          <a:xfrm>
                                            <a:off x="0" y="0"/>
                                            <a:ext cx="1905000" cy="1905000"/>
                                          </a:xfrm>
                                          <a:prstGeom prst="rect">
                                            <a:avLst/>
                                          </a:prstGeom>
                                        </pic:spPr>
                                      </pic:pic>
                                    </a:graphicData>
                                  </a:graphic>
                                </wp:inline>
                              </w:drawing>
                            </w:r>
                          </w:p>
                        </w:tc>
                      </w:tr>
                      <w:tr w:rsidR="00D16796" w:rsidRPr="00E801C6" w14:paraId="73048F7B" w14:textId="77777777" w:rsidTr="00406384">
                        <w:tc>
                          <w:tcPr>
                            <w:tcW w:w="3951" w:type="dxa"/>
                          </w:tcPr>
                          <w:p w14:paraId="609B2469" w14:textId="77777777" w:rsidR="00D16796" w:rsidRDefault="00D16796" w:rsidP="00965B66">
                            <w:pPr>
                              <w:spacing w:after="0" w:line="240" w:lineRule="auto"/>
                              <w:jc w:val="center"/>
                              <w:textDirection w:val="btLr"/>
                              <w:rPr>
                                <w:rFonts w:ascii="PT Sans Narrow" w:hAnsi="PT Sans Narrow"/>
                                <w:b/>
                                <w:bCs/>
                                <w:sz w:val="16"/>
                                <w:szCs w:val="16"/>
                                <w:lang w:val="de-AT"/>
                              </w:rPr>
                            </w:pPr>
                            <w:r>
                              <w:rPr>
                                <w:rFonts w:ascii="PT Sans Narrow" w:hAnsi="PT Sans Narrow"/>
                                <w:b/>
                                <w:bCs/>
                                <w:sz w:val="16"/>
                                <w:szCs w:val="16"/>
                                <w:lang w:val="de-AT"/>
                              </w:rPr>
                              <w:t>Einheitsübersetzung 2016 | Lutherbibel 2017</w:t>
                            </w:r>
                          </w:p>
                          <w:p w14:paraId="3AD0B034" w14:textId="5F08A1D5" w:rsidR="00D16796" w:rsidRPr="00406384" w:rsidRDefault="00000000" w:rsidP="00D16796">
                            <w:pPr>
                              <w:spacing w:after="0" w:line="240" w:lineRule="auto"/>
                              <w:jc w:val="center"/>
                              <w:textDirection w:val="btLr"/>
                              <w:rPr>
                                <w:rFonts w:ascii="PT Sans Narrow" w:hAnsi="PT Sans Narrow"/>
                                <w:b/>
                                <w:bCs/>
                                <w:sz w:val="16"/>
                                <w:szCs w:val="16"/>
                                <w:lang w:val="de-AT"/>
                              </w:rPr>
                            </w:pPr>
                            <w:hyperlink r:id="rId75" w:history="1">
                              <w:r w:rsidR="00D16796" w:rsidRPr="008D7D7E">
                                <w:rPr>
                                  <w:rStyle w:val="Hyperlink"/>
                                  <w:rFonts w:ascii="PT Sans Narrow" w:hAnsi="PT Sans Narrow"/>
                                  <w:b/>
                                  <w:bCs/>
                                  <w:sz w:val="16"/>
                                  <w:szCs w:val="16"/>
                                  <w:lang w:val="de-AT"/>
                                </w:rPr>
                                <w:t>https://t1p.de/v4zkm</w:t>
                              </w:r>
                            </w:hyperlink>
                            <w:r w:rsidR="00D16796">
                              <w:rPr>
                                <w:rFonts w:ascii="PT Sans Narrow" w:hAnsi="PT Sans Narrow"/>
                                <w:b/>
                                <w:bCs/>
                                <w:sz w:val="16"/>
                                <w:szCs w:val="16"/>
                                <w:lang w:val="de-AT"/>
                              </w:rPr>
                              <w:t xml:space="preserve"> </w:t>
                            </w:r>
                          </w:p>
                        </w:tc>
                      </w:tr>
                    </w:tbl>
                    <w:p w14:paraId="110164A9" w14:textId="77777777" w:rsidR="00D16796" w:rsidRPr="009E2CC7" w:rsidRDefault="00D16796" w:rsidP="00D16796">
                      <w:pPr>
                        <w:spacing w:after="0" w:line="240" w:lineRule="auto"/>
                        <w:jc w:val="center"/>
                        <w:textDirection w:val="btLr"/>
                        <w:rPr>
                          <w:sz w:val="20"/>
                          <w:szCs w:val="20"/>
                          <w:lang w:val="de-AT"/>
                        </w:rPr>
                      </w:pPr>
                    </w:p>
                  </w:txbxContent>
                </v:textbox>
              </v:rect>
            </w:pict>
          </mc:Fallback>
        </mc:AlternateContent>
      </w:r>
      <w:r w:rsidRPr="00E93C01">
        <w:rPr>
          <w:rFonts w:ascii="PT Sans" w:hAnsi="PT Sans"/>
          <w:noProof/>
        </w:rPr>
        <mc:AlternateContent>
          <mc:Choice Requires="wps">
            <w:drawing>
              <wp:anchor distT="0" distB="0" distL="114300" distR="114300" simplePos="0" relativeHeight="251869184" behindDoc="0" locked="0" layoutInCell="1" hidden="0" allowOverlap="1" wp14:anchorId="30B8221C" wp14:editId="6A0CB24C">
                <wp:simplePos x="0" y="0"/>
                <wp:positionH relativeFrom="column">
                  <wp:posOffset>887046</wp:posOffset>
                </wp:positionH>
                <wp:positionV relativeFrom="paragraph">
                  <wp:posOffset>2462286</wp:posOffset>
                </wp:positionV>
                <wp:extent cx="2243797" cy="2475914"/>
                <wp:effectExtent l="0" t="0" r="17145" b="13335"/>
                <wp:wrapNone/>
                <wp:docPr id="141" name="Rechteck 141"/>
                <wp:cNvGraphicFramePr/>
                <a:graphic xmlns:a="http://schemas.openxmlformats.org/drawingml/2006/main">
                  <a:graphicData uri="http://schemas.microsoft.com/office/word/2010/wordprocessingShape">
                    <wps:wsp>
                      <wps:cNvSpPr/>
                      <wps:spPr>
                        <a:xfrm>
                          <a:off x="0" y="0"/>
                          <a:ext cx="2243797" cy="2475914"/>
                        </a:xfrm>
                        <a:prstGeom prst="rect">
                          <a:avLst/>
                        </a:prstGeom>
                        <a:solidFill>
                          <a:schemeClr val="lt1"/>
                        </a:solidFill>
                        <a:ln w="9525" cap="flat" cmpd="sng">
                          <a:solidFill>
                            <a:srgbClr val="000000"/>
                          </a:solidFill>
                          <a:prstDash val="solid"/>
                          <a:round/>
                          <a:headEnd type="none" w="sm" len="sm"/>
                          <a:tailEnd type="none" w="sm" len="sm"/>
                        </a:ln>
                      </wps:spPr>
                      <wps:txbx>
                        <w:txbxContent>
                          <w:p w14:paraId="2BEECE20" w14:textId="07FBF107" w:rsidR="00D16796" w:rsidRPr="00406384" w:rsidRDefault="00D16796" w:rsidP="00D16796">
                            <w:pPr>
                              <w:spacing w:after="0" w:line="240" w:lineRule="auto"/>
                              <w:jc w:val="center"/>
                              <w:textDirection w:val="btLr"/>
                              <w:rPr>
                                <w:sz w:val="20"/>
                                <w:szCs w:val="20"/>
                                <w:lang w:val="de-AT"/>
                              </w:rPr>
                            </w:pPr>
                            <w:r w:rsidRPr="00406384">
                              <w:rPr>
                                <w:rFonts w:cs="Century Gothic"/>
                                <w:b/>
                                <w:color w:val="000000"/>
                                <w:sz w:val="20"/>
                                <w:szCs w:val="20"/>
                                <w:vertAlign w:val="superscript"/>
                                <w:lang w:val="de-AT"/>
                              </w:rPr>
                              <w:t xml:space="preserve">Mögliche biblische Inspiration: </w:t>
                            </w:r>
                            <w:r w:rsidRPr="007C5D9C">
                              <w:rPr>
                                <w:rFonts w:cs="Century Gothic"/>
                                <w:b/>
                                <w:color w:val="000000"/>
                                <w:sz w:val="20"/>
                                <w:vertAlign w:val="superscript"/>
                                <w:lang w:val="de-AT"/>
                              </w:rPr>
                              <w:t>Mt 4,1-11</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46"/>
                            </w:tblGrid>
                            <w:tr w:rsidR="00D16796" w:rsidRPr="007F1B7E" w14:paraId="098A0CC6" w14:textId="77777777" w:rsidTr="00406384">
                              <w:tc>
                                <w:tcPr>
                                  <w:tcW w:w="3951" w:type="dxa"/>
                                </w:tcPr>
                                <w:p w14:paraId="03666053" w14:textId="31468259" w:rsidR="00D16796" w:rsidRPr="00F10F51" w:rsidRDefault="00D16796" w:rsidP="00965B66">
                                  <w:pPr>
                                    <w:spacing w:after="0" w:line="240" w:lineRule="auto"/>
                                    <w:jc w:val="center"/>
                                    <w:textDirection w:val="btLr"/>
                                    <w:rPr>
                                      <w:rFonts w:ascii="PT Sans Narrow" w:hAnsi="PT Sans Narrow"/>
                                      <w:sz w:val="16"/>
                                      <w:szCs w:val="16"/>
                                      <w:lang w:val="de-AT"/>
                                    </w:rPr>
                                  </w:pPr>
                                  <w:r>
                                    <w:rPr>
                                      <w:rFonts w:ascii="PT Sans Narrow" w:hAnsi="PT Sans Narrow"/>
                                      <w:noProof/>
                                      <w:sz w:val="16"/>
                                      <w:szCs w:val="16"/>
                                      <w:lang w:val="de-AT"/>
                                    </w:rPr>
                                    <w:drawing>
                                      <wp:inline distT="0" distB="0" distL="0" distR="0" wp14:anchorId="79034BF9" wp14:editId="26F46370">
                                        <wp:extent cx="1905000" cy="1905000"/>
                                        <wp:effectExtent l="0" t="0" r="0" b="0"/>
                                        <wp:docPr id="143" name="Grafi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Grafik 143"/>
                                                <pic:cNvPicPr/>
                                              </pic:nvPicPr>
                                              <pic:blipFill>
                                                <a:blip r:embed="rId76">
                                                  <a:extLst>
                                                    <a:ext uri="{28A0092B-C50C-407E-A947-70E740481C1C}">
                                                      <a14:useLocalDpi xmlns:a14="http://schemas.microsoft.com/office/drawing/2010/main"/>
                                                    </a:ext>
                                                  </a:extLst>
                                                </a:blip>
                                                <a:stretch>
                                                  <a:fillRect/>
                                                </a:stretch>
                                              </pic:blipFill>
                                              <pic:spPr>
                                                <a:xfrm>
                                                  <a:off x="0" y="0"/>
                                                  <a:ext cx="1905000" cy="1905000"/>
                                                </a:xfrm>
                                                <a:prstGeom prst="rect">
                                                  <a:avLst/>
                                                </a:prstGeom>
                                              </pic:spPr>
                                            </pic:pic>
                                          </a:graphicData>
                                        </a:graphic>
                                      </wp:inline>
                                    </w:drawing>
                                  </w:r>
                                </w:p>
                              </w:tc>
                            </w:tr>
                            <w:tr w:rsidR="00D16796" w:rsidRPr="00E801C6" w14:paraId="74C64E7B" w14:textId="77777777" w:rsidTr="00406384">
                              <w:tc>
                                <w:tcPr>
                                  <w:tcW w:w="3951" w:type="dxa"/>
                                </w:tcPr>
                                <w:p w14:paraId="1018B963" w14:textId="77777777" w:rsidR="00D16796" w:rsidRDefault="00D16796" w:rsidP="00965B66">
                                  <w:pPr>
                                    <w:spacing w:after="0" w:line="240" w:lineRule="auto"/>
                                    <w:jc w:val="center"/>
                                    <w:textDirection w:val="btLr"/>
                                    <w:rPr>
                                      <w:rFonts w:ascii="PT Sans Narrow" w:hAnsi="PT Sans Narrow"/>
                                      <w:b/>
                                      <w:bCs/>
                                      <w:sz w:val="16"/>
                                      <w:szCs w:val="16"/>
                                      <w:lang w:val="de-AT"/>
                                    </w:rPr>
                                  </w:pPr>
                                  <w:r>
                                    <w:rPr>
                                      <w:rFonts w:ascii="PT Sans Narrow" w:hAnsi="PT Sans Narrow"/>
                                      <w:b/>
                                      <w:bCs/>
                                      <w:sz w:val="16"/>
                                      <w:szCs w:val="16"/>
                                      <w:lang w:val="de-AT"/>
                                    </w:rPr>
                                    <w:t>Einheitsübersetzung 2016 | Lutherbibel 2017</w:t>
                                  </w:r>
                                </w:p>
                                <w:p w14:paraId="1F8CB9F2" w14:textId="2D316B7F" w:rsidR="00D16796" w:rsidRPr="00406384" w:rsidRDefault="00000000" w:rsidP="00D16796">
                                  <w:pPr>
                                    <w:spacing w:after="0" w:line="240" w:lineRule="auto"/>
                                    <w:jc w:val="center"/>
                                    <w:textDirection w:val="btLr"/>
                                    <w:rPr>
                                      <w:rFonts w:ascii="PT Sans Narrow" w:hAnsi="PT Sans Narrow"/>
                                      <w:b/>
                                      <w:bCs/>
                                      <w:sz w:val="16"/>
                                      <w:szCs w:val="16"/>
                                      <w:lang w:val="de-AT"/>
                                    </w:rPr>
                                  </w:pPr>
                                  <w:hyperlink r:id="rId77" w:history="1">
                                    <w:r w:rsidR="00D16796" w:rsidRPr="008D7D7E">
                                      <w:rPr>
                                        <w:rStyle w:val="Hyperlink"/>
                                        <w:rFonts w:ascii="PT Sans Narrow" w:hAnsi="PT Sans Narrow"/>
                                        <w:b/>
                                        <w:bCs/>
                                        <w:sz w:val="16"/>
                                        <w:szCs w:val="16"/>
                                        <w:lang w:val="de-AT"/>
                                      </w:rPr>
                                      <w:t>https://t1p.de/106q0</w:t>
                                    </w:r>
                                  </w:hyperlink>
                                </w:p>
                              </w:tc>
                            </w:tr>
                          </w:tbl>
                          <w:p w14:paraId="76BDAF27" w14:textId="77777777" w:rsidR="00D16796" w:rsidRPr="009E2CC7" w:rsidRDefault="00D16796" w:rsidP="00D16796">
                            <w:pPr>
                              <w:spacing w:after="0" w:line="240" w:lineRule="auto"/>
                              <w:jc w:val="center"/>
                              <w:textDirection w:val="btLr"/>
                              <w:rPr>
                                <w:sz w:val="20"/>
                                <w:szCs w:val="20"/>
                                <w:lang w:val="de-AT"/>
                              </w:rP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30B8221C" id="Rechteck 141" o:spid="_x0000_s1036" style="position:absolute;margin-left:69.85pt;margin-top:193.9pt;width:176.7pt;height:194.95pt;z-index:251869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" fillcolor="white [3201]">
                <v:stroke startarrowwidth="narrow" startarrowlength="short" endarrowwidth="narrow" endarrowlength="short" joinstyle="round"/>
                <v:textbox inset="2.53958mm,1.2694mm,2.53958mm,1.2694mm">
                  <w:txbxContent>
                    <w:p w14:paraId="2BEECE20" w14:textId="07FBF107" w:rsidR="00D16796" w:rsidRPr="00406384" w:rsidRDefault="00D16796" w:rsidP="00D16796">
                      <w:pPr>
                        <w:spacing w:after="0" w:line="240" w:lineRule="auto"/>
                        <w:jc w:val="center"/>
                        <w:textDirection w:val="btLr"/>
                        <w:rPr>
                          <w:sz w:val="20"/>
                          <w:szCs w:val="20"/>
                          <w:lang w:val="de-AT"/>
                        </w:rPr>
                      </w:pPr>
                      <w:r w:rsidRPr="00406384">
                        <w:rPr>
                          <w:rFonts w:cs="Century Gothic"/>
                          <w:b/>
                          <w:color w:val="000000"/>
                          <w:sz w:val="20"/>
                          <w:szCs w:val="20"/>
                          <w:vertAlign w:val="superscript"/>
                          <w:lang w:val="de-AT"/>
                        </w:rPr>
                        <w:t xml:space="preserve">Mögliche biblische Inspiration: </w:t>
                      </w:r>
                      <w:r w:rsidRPr="007C5D9C">
                        <w:rPr>
                          <w:rFonts w:cs="Century Gothic"/>
                          <w:b/>
                          <w:color w:val="000000"/>
                          <w:sz w:val="20"/>
                          <w:vertAlign w:val="superscript"/>
                          <w:lang w:val="de-AT"/>
                        </w:rPr>
                        <w:t>Mt 4,1-11</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46"/>
                      </w:tblGrid>
                      <w:tr w:rsidR="00D16796" w:rsidRPr="007F1B7E" w14:paraId="098A0CC6" w14:textId="77777777" w:rsidTr="00406384">
                        <w:tc>
                          <w:tcPr>
                            <w:tcW w:w="3951" w:type="dxa"/>
                          </w:tcPr>
                          <w:p w14:paraId="03666053" w14:textId="31468259" w:rsidR="00D16796" w:rsidRPr="00F10F51" w:rsidRDefault="00D16796" w:rsidP="00965B66">
                            <w:pPr>
                              <w:spacing w:after="0" w:line="240" w:lineRule="auto"/>
                              <w:jc w:val="center"/>
                              <w:textDirection w:val="btLr"/>
                              <w:rPr>
                                <w:rFonts w:ascii="PT Sans Narrow" w:hAnsi="PT Sans Narrow"/>
                                <w:sz w:val="16"/>
                                <w:szCs w:val="16"/>
                                <w:lang w:val="de-AT"/>
                              </w:rPr>
                            </w:pPr>
                            <w:r>
                              <w:rPr>
                                <w:rFonts w:ascii="PT Sans Narrow" w:hAnsi="PT Sans Narrow"/>
                                <w:noProof/>
                                <w:sz w:val="16"/>
                                <w:szCs w:val="16"/>
                                <w:lang w:val="de-AT"/>
                              </w:rPr>
                              <w:drawing>
                                <wp:inline distT="0" distB="0" distL="0" distR="0" wp14:anchorId="79034BF9" wp14:editId="26F46370">
                                  <wp:extent cx="1905000" cy="1905000"/>
                                  <wp:effectExtent l="0" t="0" r="0" b="0"/>
                                  <wp:docPr id="143" name="Grafi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Grafik 143"/>
                                          <pic:cNvPicPr/>
                                        </pic:nvPicPr>
                                        <pic:blipFill>
                                          <a:blip r:embed="rId76">
                                            <a:extLst>
                                              <a:ext uri="{28A0092B-C50C-407E-A947-70E740481C1C}">
                                                <a14:useLocalDpi xmlns:a14="http://schemas.microsoft.com/office/drawing/2010/main"/>
                                              </a:ext>
                                            </a:extLst>
                                          </a:blip>
                                          <a:stretch>
                                            <a:fillRect/>
                                          </a:stretch>
                                        </pic:blipFill>
                                        <pic:spPr>
                                          <a:xfrm>
                                            <a:off x="0" y="0"/>
                                            <a:ext cx="1905000" cy="1905000"/>
                                          </a:xfrm>
                                          <a:prstGeom prst="rect">
                                            <a:avLst/>
                                          </a:prstGeom>
                                        </pic:spPr>
                                      </pic:pic>
                                    </a:graphicData>
                                  </a:graphic>
                                </wp:inline>
                              </w:drawing>
                            </w:r>
                          </w:p>
                        </w:tc>
                      </w:tr>
                      <w:tr w:rsidR="00D16796" w:rsidRPr="00E801C6" w14:paraId="74C64E7B" w14:textId="77777777" w:rsidTr="00406384">
                        <w:tc>
                          <w:tcPr>
                            <w:tcW w:w="3951" w:type="dxa"/>
                          </w:tcPr>
                          <w:p w14:paraId="1018B963" w14:textId="77777777" w:rsidR="00D16796" w:rsidRDefault="00D16796" w:rsidP="00965B66">
                            <w:pPr>
                              <w:spacing w:after="0" w:line="240" w:lineRule="auto"/>
                              <w:jc w:val="center"/>
                              <w:textDirection w:val="btLr"/>
                              <w:rPr>
                                <w:rFonts w:ascii="PT Sans Narrow" w:hAnsi="PT Sans Narrow"/>
                                <w:b/>
                                <w:bCs/>
                                <w:sz w:val="16"/>
                                <w:szCs w:val="16"/>
                                <w:lang w:val="de-AT"/>
                              </w:rPr>
                            </w:pPr>
                            <w:r>
                              <w:rPr>
                                <w:rFonts w:ascii="PT Sans Narrow" w:hAnsi="PT Sans Narrow"/>
                                <w:b/>
                                <w:bCs/>
                                <w:sz w:val="16"/>
                                <w:szCs w:val="16"/>
                                <w:lang w:val="de-AT"/>
                              </w:rPr>
                              <w:t>Einheitsübersetzung 2016 | Lutherbibel 2017</w:t>
                            </w:r>
                          </w:p>
                          <w:p w14:paraId="1F8CB9F2" w14:textId="2D316B7F" w:rsidR="00D16796" w:rsidRPr="00406384" w:rsidRDefault="00000000" w:rsidP="00D16796">
                            <w:pPr>
                              <w:spacing w:after="0" w:line="240" w:lineRule="auto"/>
                              <w:jc w:val="center"/>
                              <w:textDirection w:val="btLr"/>
                              <w:rPr>
                                <w:rFonts w:ascii="PT Sans Narrow" w:hAnsi="PT Sans Narrow"/>
                                <w:b/>
                                <w:bCs/>
                                <w:sz w:val="16"/>
                                <w:szCs w:val="16"/>
                                <w:lang w:val="de-AT"/>
                              </w:rPr>
                            </w:pPr>
                            <w:hyperlink r:id="rId78" w:history="1">
                              <w:r w:rsidR="00D16796" w:rsidRPr="008D7D7E">
                                <w:rPr>
                                  <w:rStyle w:val="Hyperlink"/>
                                  <w:rFonts w:ascii="PT Sans Narrow" w:hAnsi="PT Sans Narrow"/>
                                  <w:b/>
                                  <w:bCs/>
                                  <w:sz w:val="16"/>
                                  <w:szCs w:val="16"/>
                                  <w:lang w:val="de-AT"/>
                                </w:rPr>
                                <w:t>https://t1p.de/106q0</w:t>
                              </w:r>
                            </w:hyperlink>
                          </w:p>
                        </w:tc>
                      </w:tr>
                    </w:tbl>
                    <w:p w14:paraId="76BDAF27" w14:textId="77777777" w:rsidR="00D16796" w:rsidRPr="009E2CC7" w:rsidRDefault="00D16796" w:rsidP="00D16796">
                      <w:pPr>
                        <w:spacing w:after="0" w:line="240" w:lineRule="auto"/>
                        <w:jc w:val="center"/>
                        <w:textDirection w:val="btLr"/>
                        <w:rPr>
                          <w:sz w:val="20"/>
                          <w:szCs w:val="20"/>
                          <w:lang w:val="de-AT"/>
                        </w:rPr>
                      </w:pPr>
                    </w:p>
                  </w:txbxContent>
                </v:textbox>
              </v:rect>
            </w:pict>
          </mc:Fallback>
        </mc:AlternateContent>
      </w:r>
      <w:r w:rsidR="00BB52F9" w:rsidRPr="00E93C01">
        <w:rPr>
          <w:rFonts w:ascii="PT Sans" w:eastAsia="Georgia" w:hAnsi="PT Sans" w:cs="Georgia"/>
          <w:i/>
          <w:color w:val="666666"/>
          <w:sz w:val="36"/>
          <w:szCs w:val="36"/>
          <w:lang w:val="de-AT" w:eastAsia="en-US"/>
        </w:rPr>
        <w:br w:type="page"/>
      </w:r>
    </w:p>
    <w:p w14:paraId="53AA609E" w14:textId="56C7CABC" w:rsidR="00D16796" w:rsidRDefault="00D16796" w:rsidP="00D05BAD">
      <w:pPr>
        <w:rPr>
          <w:rFonts w:ascii="PT Sans" w:hAnsi="PT Sans"/>
          <w:b/>
          <w:bCs/>
          <w:color w:val="00B1F1"/>
          <w:sz w:val="44"/>
          <w:szCs w:val="44"/>
          <w:lang w:val="de-AT"/>
        </w:rPr>
      </w:pPr>
      <w:r w:rsidRPr="00E93C01">
        <w:rPr>
          <w:rFonts w:ascii="PT Sans" w:eastAsia="Georgia" w:hAnsi="PT Sans" w:cs="Georgia"/>
          <w:i/>
          <w:noProof/>
          <w:color w:val="666666"/>
          <w:sz w:val="36"/>
          <w:szCs w:val="36"/>
          <w:lang w:val="de-AT" w:eastAsia="en-US"/>
        </w:rPr>
        <w:lastRenderedPageBreak/>
        <w:drawing>
          <wp:anchor distT="0" distB="0" distL="114300" distR="114300" simplePos="0" relativeHeight="251802624" behindDoc="1" locked="0" layoutInCell="1" allowOverlap="1" wp14:anchorId="17991E1E" wp14:editId="55B8AA5D">
            <wp:simplePos x="0" y="0"/>
            <wp:positionH relativeFrom="column">
              <wp:posOffset>2654447</wp:posOffset>
            </wp:positionH>
            <wp:positionV relativeFrom="paragraph">
              <wp:posOffset>-512787</wp:posOffset>
            </wp:positionV>
            <wp:extent cx="3502025" cy="3599815"/>
            <wp:effectExtent l="306705" t="328295" r="322580" b="335280"/>
            <wp:wrapNone/>
            <wp:docPr id="108" name="Grafik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Grafik 108"/>
                    <pic:cNvPicPr/>
                  </pic:nvPicPr>
                  <pic:blipFill>
                    <a:blip r:embed="rId79">
                      <a:extLst>
                        <a:ext uri="{28A0092B-C50C-407E-A947-70E740481C1C}">
                          <a14:useLocalDpi xmlns:a14="http://schemas.microsoft.com/office/drawing/2010/main"/>
                        </a:ext>
                      </a:extLst>
                    </a:blip>
                    <a:stretch>
                      <a:fillRect/>
                    </a:stretch>
                  </pic:blipFill>
                  <pic:spPr>
                    <a:xfrm rot="16891744">
                      <a:off x="0" y="0"/>
                      <a:ext cx="3502025" cy="3599815"/>
                    </a:xfrm>
                    <a:prstGeom prst="rect">
                      <a:avLst/>
                    </a:prstGeom>
                  </pic:spPr>
                </pic:pic>
              </a:graphicData>
            </a:graphic>
            <wp14:sizeRelH relativeFrom="page">
              <wp14:pctWidth>0</wp14:pctWidth>
            </wp14:sizeRelH>
            <wp14:sizeRelV relativeFrom="page">
              <wp14:pctHeight>0</wp14:pctHeight>
            </wp14:sizeRelV>
          </wp:anchor>
        </w:drawing>
      </w:r>
    </w:p>
    <w:p w14:paraId="7E327382" w14:textId="77176DF8" w:rsidR="00D16796" w:rsidRDefault="00D16796" w:rsidP="00D05BAD">
      <w:pPr>
        <w:rPr>
          <w:rFonts w:ascii="PT Sans" w:hAnsi="PT Sans"/>
          <w:b/>
          <w:bCs/>
          <w:color w:val="00B1F1"/>
          <w:sz w:val="44"/>
          <w:szCs w:val="44"/>
          <w:lang w:val="de-AT"/>
        </w:rPr>
      </w:pPr>
    </w:p>
    <w:p w14:paraId="693F2CAD" w14:textId="77777777" w:rsidR="00D16796" w:rsidRDefault="00D16796" w:rsidP="00D05BAD">
      <w:pPr>
        <w:rPr>
          <w:rFonts w:ascii="PT Sans" w:hAnsi="PT Sans"/>
          <w:b/>
          <w:bCs/>
          <w:color w:val="00B1F1"/>
          <w:sz w:val="44"/>
          <w:szCs w:val="44"/>
          <w:lang w:val="de-AT"/>
        </w:rPr>
      </w:pPr>
    </w:p>
    <w:p w14:paraId="54BF1FB6" w14:textId="6EA78420" w:rsidR="00D16796" w:rsidRDefault="00D16796" w:rsidP="00D05BAD">
      <w:pPr>
        <w:rPr>
          <w:rFonts w:ascii="PT Sans" w:hAnsi="PT Sans"/>
          <w:b/>
          <w:bCs/>
          <w:color w:val="00B1F1"/>
          <w:sz w:val="44"/>
          <w:szCs w:val="44"/>
          <w:lang w:val="de-AT"/>
        </w:rPr>
      </w:pPr>
    </w:p>
    <w:p w14:paraId="32EC5BB1" w14:textId="12561662" w:rsidR="00D16796" w:rsidRDefault="00D16796" w:rsidP="00D05BAD">
      <w:pPr>
        <w:rPr>
          <w:rFonts w:ascii="PT Sans" w:hAnsi="PT Sans"/>
          <w:b/>
          <w:bCs/>
          <w:color w:val="00B1F1"/>
          <w:sz w:val="44"/>
          <w:szCs w:val="44"/>
          <w:lang w:val="de-AT"/>
        </w:rPr>
      </w:pPr>
    </w:p>
    <w:p w14:paraId="31767D56" w14:textId="7C3F982C" w:rsidR="00D16796" w:rsidRDefault="00D16796" w:rsidP="00D05BAD">
      <w:pPr>
        <w:rPr>
          <w:rFonts w:ascii="PT Sans" w:hAnsi="PT Sans"/>
          <w:b/>
          <w:bCs/>
          <w:color w:val="00B1F1"/>
          <w:sz w:val="44"/>
          <w:szCs w:val="44"/>
          <w:lang w:val="de-AT"/>
        </w:rPr>
      </w:pPr>
    </w:p>
    <w:p w14:paraId="470EE781" w14:textId="730D0D65" w:rsidR="00BB52F9" w:rsidRPr="00E93C01" w:rsidRDefault="00BB52F9" w:rsidP="00D05BAD">
      <w:pPr>
        <w:rPr>
          <w:rFonts w:ascii="PT Sans" w:eastAsia="Georgia" w:hAnsi="PT Sans" w:cs="Georgia"/>
          <w:i/>
          <w:color w:val="666666"/>
          <w:sz w:val="36"/>
          <w:szCs w:val="36"/>
          <w:lang w:val="de-AT" w:eastAsia="en-US"/>
        </w:rPr>
      </w:pPr>
      <w:r w:rsidRPr="00E93C01">
        <w:rPr>
          <w:rFonts w:ascii="PT Sans" w:hAnsi="PT Sans"/>
          <w:b/>
          <w:bCs/>
          <w:color w:val="00B1F1"/>
          <w:sz w:val="44"/>
          <w:szCs w:val="44"/>
          <w:lang w:val="de-AT"/>
        </w:rPr>
        <w:t>Lebenswelten – Öffnung der Schule</w:t>
      </w:r>
      <w:r w:rsidRPr="00E93C01">
        <w:rPr>
          <w:rFonts w:ascii="PT Sans" w:hAnsi="PT Sans"/>
          <w:color w:val="00B1F1"/>
          <w:lang w:val="de-AT"/>
        </w:rPr>
        <w:t xml:space="preserve"> </w:t>
      </w:r>
      <w:r w:rsidRPr="00E93C01">
        <w:rPr>
          <w:rFonts w:ascii="PT Sans" w:eastAsia="Georgia" w:hAnsi="PT Sans" w:cs="Georgia"/>
          <w:i/>
          <w:noProof/>
          <w:color w:val="666666"/>
          <w:sz w:val="36"/>
          <w:szCs w:val="36"/>
          <w:lang w:val="de-AT" w:eastAsia="en-US"/>
        </w:rPr>
        <w:drawing>
          <wp:anchor distT="0" distB="0" distL="114300" distR="114300" simplePos="0" relativeHeight="251706368" behindDoc="0" locked="0" layoutInCell="1" hidden="0" allowOverlap="1" wp14:anchorId="5E783C41" wp14:editId="424E06D0">
            <wp:simplePos x="0" y="0"/>
            <wp:positionH relativeFrom="column">
              <wp:posOffset>7251277</wp:posOffset>
            </wp:positionH>
            <wp:positionV relativeFrom="paragraph">
              <wp:posOffset>-653838</wp:posOffset>
            </wp:positionV>
            <wp:extent cx="1684443" cy="2094756"/>
            <wp:effectExtent l="0" t="0" r="0" b="0"/>
            <wp:wrapNone/>
            <wp:docPr id="72"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80"/>
                    <a:srcRect/>
                    <a:stretch>
                      <a:fillRect/>
                    </a:stretch>
                  </pic:blipFill>
                  <pic:spPr>
                    <a:xfrm>
                      <a:off x="0" y="0"/>
                      <a:ext cx="1684443" cy="2094756"/>
                    </a:xfrm>
                    <a:prstGeom prst="rect">
                      <a:avLst/>
                    </a:prstGeom>
                    <a:ln/>
                  </pic:spPr>
                </pic:pic>
              </a:graphicData>
            </a:graphic>
          </wp:anchor>
        </w:drawing>
      </w:r>
    </w:p>
    <w:p w14:paraId="21D4095F" w14:textId="60E4CDF6" w:rsidR="00BB52F9" w:rsidRPr="00E93C01" w:rsidRDefault="00D16796" w:rsidP="00BB52F9">
      <w:pPr>
        <w:pStyle w:val="Untertitel"/>
        <w:rPr>
          <w:rFonts w:ascii="PT Sans" w:hAnsi="PT Sans"/>
        </w:rPr>
      </w:pPr>
      <w:r w:rsidRPr="00E93C01">
        <w:rPr>
          <w:rFonts w:ascii="PT Sans" w:hAnsi="PT Sans"/>
          <w:i w:val="0"/>
          <w:noProof/>
        </w:rPr>
        <w:drawing>
          <wp:anchor distT="0" distB="0" distL="114300" distR="114300" simplePos="0" relativeHeight="251788288" behindDoc="0" locked="0" layoutInCell="1" allowOverlap="1" wp14:anchorId="49384B2B" wp14:editId="7E9B7040">
            <wp:simplePos x="0" y="0"/>
            <wp:positionH relativeFrom="column">
              <wp:posOffset>2148987</wp:posOffset>
            </wp:positionH>
            <wp:positionV relativeFrom="paragraph">
              <wp:posOffset>1663749</wp:posOffset>
            </wp:positionV>
            <wp:extent cx="3906456" cy="3906456"/>
            <wp:effectExtent l="0" t="0" r="5715" b="5715"/>
            <wp:wrapNone/>
            <wp:docPr id="93" name="Grafik 93" descr="Ein Bild, das Spielzeug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Grafik 93" descr="Ein Bild, das Spielzeug enthält.&#10;&#10;Automatisch generierte Beschreibung"/>
                    <pic:cNvPicPr/>
                  </pic:nvPicPr>
                  <pic:blipFill>
                    <a:blip r:embed="rId81">
                      <a:extLst>
                        <a:ext uri="{28A0092B-C50C-407E-A947-70E740481C1C}">
                          <a14:useLocalDpi xmlns:a14="http://schemas.microsoft.com/office/drawing/2010/main"/>
                        </a:ext>
                      </a:extLst>
                    </a:blip>
                    <a:stretch>
                      <a:fillRect/>
                    </a:stretch>
                  </pic:blipFill>
                  <pic:spPr>
                    <a:xfrm>
                      <a:off x="0" y="0"/>
                      <a:ext cx="3906456" cy="3906456"/>
                    </a:xfrm>
                    <a:prstGeom prst="rect">
                      <a:avLst/>
                    </a:prstGeom>
                  </pic:spPr>
                </pic:pic>
              </a:graphicData>
            </a:graphic>
            <wp14:sizeRelH relativeFrom="page">
              <wp14:pctWidth>0</wp14:pctWidth>
            </wp14:sizeRelH>
            <wp14:sizeRelV relativeFrom="page">
              <wp14:pctHeight>0</wp14:pctHeight>
            </wp14:sizeRelV>
          </wp:anchor>
        </w:drawing>
      </w:r>
      <w:r w:rsidR="00BB52F9" w:rsidRPr="00E93C01">
        <w:rPr>
          <w:rFonts w:ascii="PT Sans" w:hAnsi="PT Sans"/>
        </w:rPr>
        <w:t>Wir sind offen für einen bewussten Austausch zwischen Schule und den verschiedensten Lebenswelten; im Sinne der ganzen Welt als Lernort. Wir nutzen die im Vergleich zu “analogen” Anlässen zusätzlich möglichen Chancen der Digitalisierung.</w:t>
      </w:r>
    </w:p>
    <w:p w14:paraId="24D943E9" w14:textId="4941158E" w:rsidR="00BB52F9" w:rsidRPr="00E93C01" w:rsidRDefault="00BB52F9">
      <w:pPr>
        <w:spacing w:after="0" w:line="240" w:lineRule="auto"/>
        <w:rPr>
          <w:rFonts w:ascii="PT Sans" w:eastAsia="Georgia" w:hAnsi="PT Sans" w:cs="Georgia"/>
          <w:i/>
          <w:color w:val="666666"/>
          <w:sz w:val="36"/>
          <w:szCs w:val="36"/>
          <w:lang w:val="de-AT" w:eastAsia="en-US"/>
        </w:rPr>
      </w:pPr>
      <w:r w:rsidRPr="00E93C01">
        <w:rPr>
          <w:rFonts w:ascii="PT Sans" w:eastAsia="Georgia" w:hAnsi="PT Sans" w:cs="Georgia"/>
          <w:i/>
          <w:color w:val="666666"/>
          <w:sz w:val="36"/>
          <w:szCs w:val="36"/>
          <w:lang w:val="de-AT" w:eastAsia="en-US"/>
        </w:rPr>
        <w:br w:type="page"/>
      </w:r>
    </w:p>
    <w:p w14:paraId="09B16BC3" w14:textId="77777777" w:rsidR="00BB52F9" w:rsidRPr="00E93C01" w:rsidRDefault="00BB52F9" w:rsidP="00BB52F9">
      <w:pPr>
        <w:spacing w:line="258" w:lineRule="auto"/>
        <w:textDirection w:val="btLr"/>
        <w:rPr>
          <w:rFonts w:ascii="PT Sans" w:hAnsi="PT Sans"/>
          <w:sz w:val="20"/>
          <w:szCs w:val="20"/>
          <w:lang w:val="de-AT"/>
        </w:rPr>
      </w:pPr>
      <w:r w:rsidRPr="00E93C01">
        <w:rPr>
          <w:rFonts w:ascii="PT Sans" w:hAnsi="PT Sans" w:cs="Century Gothic"/>
          <w:b/>
          <w:color w:val="000000"/>
          <w:sz w:val="20"/>
          <w:szCs w:val="20"/>
          <w:lang w:val="de-AT"/>
        </w:rPr>
        <w:lastRenderedPageBreak/>
        <w:t>Leitfragen zur Reflexion von Schulentwicklungsprozessen:</w:t>
      </w:r>
    </w:p>
    <w:p w14:paraId="767FC1B9" w14:textId="77777777" w:rsidR="00BB52F9" w:rsidRPr="00E93C01" w:rsidRDefault="00BB52F9" w:rsidP="00DE40CE">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Wie schaffen wir es, auf externe Expertise, egal wo diese auf unserer Welt zu finden ist, zurückzugreifen?</w:t>
      </w:r>
    </w:p>
    <w:p w14:paraId="1E37C4A7" w14:textId="00FDF8CA" w:rsidR="00BB52F9" w:rsidRPr="00E93C01" w:rsidRDefault="00BB52F9" w:rsidP="00DE40CE">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 xml:space="preserve">Wie </w:t>
      </w:r>
      <w:r w:rsidR="00BC602C">
        <w:rPr>
          <w:rFonts w:ascii="PT Sans" w:hAnsi="PT Sans" w:cs="Century Gothic"/>
          <w:color w:val="000000"/>
          <w:sz w:val="20"/>
          <w:szCs w:val="20"/>
          <w:lang w:val="de-AT"/>
        </w:rPr>
        <w:t>nutzen</w:t>
      </w:r>
      <w:r w:rsidRPr="00E93C01">
        <w:rPr>
          <w:rFonts w:ascii="PT Sans" w:hAnsi="PT Sans" w:cs="Century Gothic"/>
          <w:color w:val="000000"/>
          <w:sz w:val="20"/>
          <w:szCs w:val="20"/>
          <w:lang w:val="de-AT"/>
        </w:rPr>
        <w:t xml:space="preserve"> wir außerschulische Lernorte?</w:t>
      </w:r>
    </w:p>
    <w:p w14:paraId="5C800A9D" w14:textId="77777777" w:rsidR="00BB52F9" w:rsidRPr="00E93C01" w:rsidRDefault="00BB52F9" w:rsidP="00DE40CE">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Wie vernetzen wir uns mit lokalen Akteuren, um Themen wie Nachhaltigkeit, Klimawandel, Politik oder Aktuelles erlebbar zu machen?</w:t>
      </w:r>
    </w:p>
    <w:p w14:paraId="372421F8" w14:textId="77777777" w:rsidR="00BB52F9" w:rsidRPr="00E93C01" w:rsidRDefault="00BB52F9" w:rsidP="00DE40CE">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Wie verwenden wir digitale Medien, Werkzeuge und Räume als Verbindung in Zeiten örtlicher Dislozierung?</w:t>
      </w:r>
    </w:p>
    <w:p w14:paraId="00380761" w14:textId="03B5C4AD" w:rsidR="00BB52F9" w:rsidRPr="00E93C01" w:rsidRDefault="00BB52F9" w:rsidP="00DE40CE">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Wie gestaltet sich unsere Praxis der Leistungsbeurteilung in diesem Kontext?</w:t>
      </w:r>
    </w:p>
    <w:p w14:paraId="25812C99" w14:textId="60BE18BE" w:rsidR="00BB52F9" w:rsidRPr="00E93C01" w:rsidRDefault="00D16796">
      <w:pPr>
        <w:spacing w:after="0" w:line="240" w:lineRule="auto"/>
        <w:rPr>
          <w:rFonts w:ascii="PT Sans" w:eastAsia="Georgia" w:hAnsi="PT Sans" w:cs="Georgia"/>
          <w:i/>
          <w:color w:val="666666"/>
          <w:sz w:val="36"/>
          <w:szCs w:val="36"/>
          <w:lang w:val="de-AT" w:eastAsia="en-US"/>
        </w:rPr>
      </w:pPr>
      <w:r w:rsidRPr="00E93C01">
        <w:rPr>
          <w:rFonts w:ascii="PT Sans" w:hAnsi="PT Sans"/>
          <w:noProof/>
        </w:rPr>
        <mc:AlternateContent>
          <mc:Choice Requires="wps">
            <w:drawing>
              <wp:anchor distT="0" distB="0" distL="114300" distR="114300" simplePos="0" relativeHeight="251873280" behindDoc="0" locked="0" layoutInCell="1" hidden="0" allowOverlap="1" wp14:anchorId="08C0BDA5" wp14:editId="1A6D5760">
                <wp:simplePos x="0" y="0"/>
                <wp:positionH relativeFrom="column">
                  <wp:posOffset>3482144</wp:posOffset>
                </wp:positionH>
                <wp:positionV relativeFrom="paragraph">
                  <wp:posOffset>3839308</wp:posOffset>
                </wp:positionV>
                <wp:extent cx="2243797" cy="2475914"/>
                <wp:effectExtent l="0" t="0" r="17145" b="13335"/>
                <wp:wrapNone/>
                <wp:docPr id="147" name="Rechteck 147"/>
                <wp:cNvGraphicFramePr/>
                <a:graphic xmlns:a="http://schemas.openxmlformats.org/drawingml/2006/main">
                  <a:graphicData uri="http://schemas.microsoft.com/office/word/2010/wordprocessingShape">
                    <wps:wsp>
                      <wps:cNvSpPr/>
                      <wps:spPr>
                        <a:xfrm>
                          <a:off x="0" y="0"/>
                          <a:ext cx="2243797" cy="2475914"/>
                        </a:xfrm>
                        <a:prstGeom prst="rect">
                          <a:avLst/>
                        </a:prstGeom>
                        <a:solidFill>
                          <a:schemeClr val="lt1"/>
                        </a:solidFill>
                        <a:ln w="9525" cap="flat" cmpd="sng">
                          <a:solidFill>
                            <a:srgbClr val="000000"/>
                          </a:solidFill>
                          <a:prstDash val="solid"/>
                          <a:round/>
                          <a:headEnd type="none" w="sm" len="sm"/>
                          <a:tailEnd type="none" w="sm" len="sm"/>
                        </a:ln>
                      </wps:spPr>
                      <wps:txbx>
                        <w:txbxContent>
                          <w:p w14:paraId="7668EB46" w14:textId="367C7C6C" w:rsidR="00D16796" w:rsidRPr="00406384" w:rsidRDefault="00D16796" w:rsidP="00D16796">
                            <w:pPr>
                              <w:spacing w:after="0" w:line="240" w:lineRule="auto"/>
                              <w:jc w:val="center"/>
                              <w:textDirection w:val="btLr"/>
                              <w:rPr>
                                <w:sz w:val="20"/>
                                <w:szCs w:val="20"/>
                                <w:lang w:val="de-AT"/>
                              </w:rPr>
                            </w:pPr>
                            <w:r w:rsidRPr="00406384">
                              <w:rPr>
                                <w:rFonts w:cs="Century Gothic"/>
                                <w:b/>
                                <w:color w:val="000000"/>
                                <w:sz w:val="20"/>
                                <w:szCs w:val="20"/>
                                <w:vertAlign w:val="superscript"/>
                                <w:lang w:val="de-AT"/>
                              </w:rPr>
                              <w:t xml:space="preserve">Mögliche biblische Inspiration: </w:t>
                            </w:r>
                            <w:r w:rsidRPr="007C5D9C">
                              <w:rPr>
                                <w:rFonts w:cs="Century Gothic"/>
                                <w:b/>
                                <w:color w:val="000000"/>
                                <w:sz w:val="20"/>
                                <w:vertAlign w:val="superscript"/>
                                <w:lang w:val="de-AT"/>
                              </w:rPr>
                              <w:t>Gen 9,8-13</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46"/>
                            </w:tblGrid>
                            <w:tr w:rsidR="00D16796" w:rsidRPr="007F1B7E" w14:paraId="2F46A531" w14:textId="77777777" w:rsidTr="00406384">
                              <w:tc>
                                <w:tcPr>
                                  <w:tcW w:w="3951" w:type="dxa"/>
                                </w:tcPr>
                                <w:p w14:paraId="3216C9C0" w14:textId="4C847D5E" w:rsidR="00D16796" w:rsidRPr="00F10F51" w:rsidRDefault="00D16796" w:rsidP="00965B66">
                                  <w:pPr>
                                    <w:spacing w:after="0" w:line="240" w:lineRule="auto"/>
                                    <w:jc w:val="center"/>
                                    <w:textDirection w:val="btLr"/>
                                    <w:rPr>
                                      <w:rFonts w:ascii="PT Sans Narrow" w:hAnsi="PT Sans Narrow"/>
                                      <w:sz w:val="16"/>
                                      <w:szCs w:val="16"/>
                                      <w:lang w:val="de-AT"/>
                                    </w:rPr>
                                  </w:pPr>
                                  <w:r>
                                    <w:rPr>
                                      <w:rFonts w:ascii="PT Sans Narrow" w:hAnsi="PT Sans Narrow"/>
                                      <w:noProof/>
                                      <w:sz w:val="16"/>
                                      <w:szCs w:val="16"/>
                                      <w:lang w:val="de-AT"/>
                                    </w:rPr>
                                    <w:drawing>
                                      <wp:inline distT="0" distB="0" distL="0" distR="0" wp14:anchorId="11CA6A39" wp14:editId="7AC0BED8">
                                        <wp:extent cx="1905000" cy="1905000"/>
                                        <wp:effectExtent l="0" t="0" r="0" b="0"/>
                                        <wp:docPr id="149" name="Grafik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Grafik 149"/>
                                                <pic:cNvPicPr/>
                                              </pic:nvPicPr>
                                              <pic:blipFill>
                                                <a:blip r:embed="rId82">
                                                  <a:extLst>
                                                    <a:ext uri="{28A0092B-C50C-407E-A947-70E740481C1C}">
                                                      <a14:useLocalDpi xmlns:a14="http://schemas.microsoft.com/office/drawing/2010/main"/>
                                                    </a:ext>
                                                  </a:extLst>
                                                </a:blip>
                                                <a:stretch>
                                                  <a:fillRect/>
                                                </a:stretch>
                                              </pic:blipFill>
                                              <pic:spPr>
                                                <a:xfrm>
                                                  <a:off x="0" y="0"/>
                                                  <a:ext cx="1905000" cy="1905000"/>
                                                </a:xfrm>
                                                <a:prstGeom prst="rect">
                                                  <a:avLst/>
                                                </a:prstGeom>
                                              </pic:spPr>
                                            </pic:pic>
                                          </a:graphicData>
                                        </a:graphic>
                                      </wp:inline>
                                    </w:drawing>
                                  </w:r>
                                </w:p>
                              </w:tc>
                            </w:tr>
                            <w:tr w:rsidR="00D16796" w:rsidRPr="00E801C6" w14:paraId="49FBEC2C" w14:textId="77777777" w:rsidTr="00406384">
                              <w:tc>
                                <w:tcPr>
                                  <w:tcW w:w="3951" w:type="dxa"/>
                                </w:tcPr>
                                <w:p w14:paraId="443C057E" w14:textId="77777777" w:rsidR="00D16796" w:rsidRDefault="00D16796" w:rsidP="00965B66">
                                  <w:pPr>
                                    <w:spacing w:after="0" w:line="240" w:lineRule="auto"/>
                                    <w:jc w:val="center"/>
                                    <w:textDirection w:val="btLr"/>
                                    <w:rPr>
                                      <w:rFonts w:ascii="PT Sans Narrow" w:hAnsi="PT Sans Narrow"/>
                                      <w:b/>
                                      <w:bCs/>
                                      <w:sz w:val="16"/>
                                      <w:szCs w:val="16"/>
                                      <w:lang w:val="de-AT"/>
                                    </w:rPr>
                                  </w:pPr>
                                  <w:r>
                                    <w:rPr>
                                      <w:rFonts w:ascii="PT Sans Narrow" w:hAnsi="PT Sans Narrow"/>
                                      <w:b/>
                                      <w:bCs/>
                                      <w:sz w:val="16"/>
                                      <w:szCs w:val="16"/>
                                      <w:lang w:val="de-AT"/>
                                    </w:rPr>
                                    <w:t>Einheitsübersetzung 2016 | Lutherbibel 2017</w:t>
                                  </w:r>
                                </w:p>
                                <w:p w14:paraId="4DAB918F" w14:textId="6EDC1313" w:rsidR="00D16796" w:rsidRPr="00406384" w:rsidRDefault="00000000" w:rsidP="00D16796">
                                  <w:pPr>
                                    <w:spacing w:after="0" w:line="240" w:lineRule="auto"/>
                                    <w:jc w:val="center"/>
                                    <w:textDirection w:val="btLr"/>
                                    <w:rPr>
                                      <w:rFonts w:ascii="PT Sans Narrow" w:hAnsi="PT Sans Narrow"/>
                                      <w:b/>
                                      <w:bCs/>
                                      <w:sz w:val="16"/>
                                      <w:szCs w:val="16"/>
                                      <w:lang w:val="de-AT"/>
                                    </w:rPr>
                                  </w:pPr>
                                  <w:hyperlink r:id="rId83" w:history="1">
                                    <w:r w:rsidR="00D16796" w:rsidRPr="008D7D7E">
                                      <w:rPr>
                                        <w:rStyle w:val="Hyperlink"/>
                                        <w:rFonts w:ascii="PT Sans Narrow" w:hAnsi="PT Sans Narrow"/>
                                        <w:b/>
                                        <w:bCs/>
                                        <w:sz w:val="16"/>
                                        <w:szCs w:val="16"/>
                                        <w:lang w:val="de-AT"/>
                                      </w:rPr>
                                      <w:t>https://t1p.de/oxj9i</w:t>
                                    </w:r>
                                  </w:hyperlink>
                                  <w:r w:rsidR="00D16796">
                                    <w:rPr>
                                      <w:rFonts w:ascii="PT Sans Narrow" w:hAnsi="PT Sans Narrow"/>
                                      <w:b/>
                                      <w:bCs/>
                                      <w:sz w:val="16"/>
                                      <w:szCs w:val="16"/>
                                      <w:lang w:val="de-AT"/>
                                    </w:rPr>
                                    <w:t xml:space="preserve"> </w:t>
                                  </w:r>
                                </w:p>
                              </w:tc>
                            </w:tr>
                          </w:tbl>
                          <w:p w14:paraId="60A029ED" w14:textId="77777777" w:rsidR="00D16796" w:rsidRPr="009E2CC7" w:rsidRDefault="00D16796" w:rsidP="00D16796">
                            <w:pPr>
                              <w:spacing w:after="0" w:line="240" w:lineRule="auto"/>
                              <w:jc w:val="center"/>
                              <w:textDirection w:val="btLr"/>
                              <w:rPr>
                                <w:sz w:val="20"/>
                                <w:szCs w:val="20"/>
                                <w:lang w:val="de-AT"/>
                              </w:rP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08C0BDA5" id="Rechteck 147" o:spid="_x0000_s1037" style="position:absolute;margin-left:274.2pt;margin-top:302.3pt;width:176.7pt;height:194.95pt;z-index:251873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" fillcolor="white [3201]">
                <v:stroke startarrowwidth="narrow" startarrowlength="short" endarrowwidth="narrow" endarrowlength="short" joinstyle="round"/>
                <v:textbox inset="2.53958mm,1.2694mm,2.53958mm,1.2694mm">
                  <w:txbxContent>
                    <w:p w14:paraId="7668EB46" w14:textId="367C7C6C" w:rsidR="00D16796" w:rsidRPr="00406384" w:rsidRDefault="00D16796" w:rsidP="00D16796">
                      <w:pPr>
                        <w:spacing w:after="0" w:line="240" w:lineRule="auto"/>
                        <w:jc w:val="center"/>
                        <w:textDirection w:val="btLr"/>
                        <w:rPr>
                          <w:sz w:val="20"/>
                          <w:szCs w:val="20"/>
                          <w:lang w:val="de-AT"/>
                        </w:rPr>
                      </w:pPr>
                      <w:r w:rsidRPr="00406384">
                        <w:rPr>
                          <w:rFonts w:cs="Century Gothic"/>
                          <w:b/>
                          <w:color w:val="000000"/>
                          <w:sz w:val="20"/>
                          <w:szCs w:val="20"/>
                          <w:vertAlign w:val="superscript"/>
                          <w:lang w:val="de-AT"/>
                        </w:rPr>
                        <w:t xml:space="preserve">Mögliche biblische Inspiration: </w:t>
                      </w:r>
                      <w:r w:rsidRPr="007C5D9C">
                        <w:rPr>
                          <w:rFonts w:cs="Century Gothic"/>
                          <w:b/>
                          <w:color w:val="000000"/>
                          <w:sz w:val="20"/>
                          <w:vertAlign w:val="superscript"/>
                          <w:lang w:val="de-AT"/>
                        </w:rPr>
                        <w:t>Gen 9,8-13</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46"/>
                      </w:tblGrid>
                      <w:tr w:rsidR="00D16796" w:rsidRPr="007F1B7E" w14:paraId="2F46A531" w14:textId="77777777" w:rsidTr="00406384">
                        <w:tc>
                          <w:tcPr>
                            <w:tcW w:w="3951" w:type="dxa"/>
                          </w:tcPr>
                          <w:p w14:paraId="3216C9C0" w14:textId="4C847D5E" w:rsidR="00D16796" w:rsidRPr="00F10F51" w:rsidRDefault="00D16796" w:rsidP="00965B66">
                            <w:pPr>
                              <w:spacing w:after="0" w:line="240" w:lineRule="auto"/>
                              <w:jc w:val="center"/>
                              <w:textDirection w:val="btLr"/>
                              <w:rPr>
                                <w:rFonts w:ascii="PT Sans Narrow" w:hAnsi="PT Sans Narrow"/>
                                <w:sz w:val="16"/>
                                <w:szCs w:val="16"/>
                                <w:lang w:val="de-AT"/>
                              </w:rPr>
                            </w:pPr>
                            <w:r>
                              <w:rPr>
                                <w:rFonts w:ascii="PT Sans Narrow" w:hAnsi="PT Sans Narrow"/>
                                <w:noProof/>
                                <w:sz w:val="16"/>
                                <w:szCs w:val="16"/>
                                <w:lang w:val="de-AT"/>
                              </w:rPr>
                              <w:drawing>
                                <wp:inline distT="0" distB="0" distL="0" distR="0" wp14:anchorId="11CA6A39" wp14:editId="7AC0BED8">
                                  <wp:extent cx="1905000" cy="1905000"/>
                                  <wp:effectExtent l="0" t="0" r="0" b="0"/>
                                  <wp:docPr id="149" name="Grafik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Grafik 149"/>
                                          <pic:cNvPicPr/>
                                        </pic:nvPicPr>
                                        <pic:blipFill>
                                          <a:blip r:embed="rId82">
                                            <a:extLst>
                                              <a:ext uri="{28A0092B-C50C-407E-A947-70E740481C1C}">
                                                <a14:useLocalDpi xmlns:a14="http://schemas.microsoft.com/office/drawing/2010/main"/>
                                              </a:ext>
                                            </a:extLst>
                                          </a:blip>
                                          <a:stretch>
                                            <a:fillRect/>
                                          </a:stretch>
                                        </pic:blipFill>
                                        <pic:spPr>
                                          <a:xfrm>
                                            <a:off x="0" y="0"/>
                                            <a:ext cx="1905000" cy="1905000"/>
                                          </a:xfrm>
                                          <a:prstGeom prst="rect">
                                            <a:avLst/>
                                          </a:prstGeom>
                                        </pic:spPr>
                                      </pic:pic>
                                    </a:graphicData>
                                  </a:graphic>
                                </wp:inline>
                              </w:drawing>
                            </w:r>
                          </w:p>
                        </w:tc>
                      </w:tr>
                      <w:tr w:rsidR="00D16796" w:rsidRPr="00E801C6" w14:paraId="49FBEC2C" w14:textId="77777777" w:rsidTr="00406384">
                        <w:tc>
                          <w:tcPr>
                            <w:tcW w:w="3951" w:type="dxa"/>
                          </w:tcPr>
                          <w:p w14:paraId="443C057E" w14:textId="77777777" w:rsidR="00D16796" w:rsidRDefault="00D16796" w:rsidP="00965B66">
                            <w:pPr>
                              <w:spacing w:after="0" w:line="240" w:lineRule="auto"/>
                              <w:jc w:val="center"/>
                              <w:textDirection w:val="btLr"/>
                              <w:rPr>
                                <w:rFonts w:ascii="PT Sans Narrow" w:hAnsi="PT Sans Narrow"/>
                                <w:b/>
                                <w:bCs/>
                                <w:sz w:val="16"/>
                                <w:szCs w:val="16"/>
                                <w:lang w:val="de-AT"/>
                              </w:rPr>
                            </w:pPr>
                            <w:r>
                              <w:rPr>
                                <w:rFonts w:ascii="PT Sans Narrow" w:hAnsi="PT Sans Narrow"/>
                                <w:b/>
                                <w:bCs/>
                                <w:sz w:val="16"/>
                                <w:szCs w:val="16"/>
                                <w:lang w:val="de-AT"/>
                              </w:rPr>
                              <w:t>Einheitsübersetzung 2016 | Lutherbibel 2017</w:t>
                            </w:r>
                          </w:p>
                          <w:p w14:paraId="4DAB918F" w14:textId="6EDC1313" w:rsidR="00D16796" w:rsidRPr="00406384" w:rsidRDefault="00000000" w:rsidP="00D16796">
                            <w:pPr>
                              <w:spacing w:after="0" w:line="240" w:lineRule="auto"/>
                              <w:jc w:val="center"/>
                              <w:textDirection w:val="btLr"/>
                              <w:rPr>
                                <w:rFonts w:ascii="PT Sans Narrow" w:hAnsi="PT Sans Narrow"/>
                                <w:b/>
                                <w:bCs/>
                                <w:sz w:val="16"/>
                                <w:szCs w:val="16"/>
                                <w:lang w:val="de-AT"/>
                              </w:rPr>
                            </w:pPr>
                            <w:hyperlink r:id="rId84" w:history="1">
                              <w:r w:rsidR="00D16796" w:rsidRPr="008D7D7E">
                                <w:rPr>
                                  <w:rStyle w:val="Hyperlink"/>
                                  <w:rFonts w:ascii="PT Sans Narrow" w:hAnsi="PT Sans Narrow"/>
                                  <w:b/>
                                  <w:bCs/>
                                  <w:sz w:val="16"/>
                                  <w:szCs w:val="16"/>
                                  <w:lang w:val="de-AT"/>
                                </w:rPr>
                                <w:t>https://t1p.de/oxj9i</w:t>
                              </w:r>
                            </w:hyperlink>
                            <w:r w:rsidR="00D16796">
                              <w:rPr>
                                <w:rFonts w:ascii="PT Sans Narrow" w:hAnsi="PT Sans Narrow"/>
                                <w:b/>
                                <w:bCs/>
                                <w:sz w:val="16"/>
                                <w:szCs w:val="16"/>
                                <w:lang w:val="de-AT"/>
                              </w:rPr>
                              <w:t xml:space="preserve"> </w:t>
                            </w:r>
                          </w:p>
                        </w:tc>
                      </w:tr>
                    </w:tbl>
                    <w:p w14:paraId="60A029ED" w14:textId="77777777" w:rsidR="00D16796" w:rsidRPr="009E2CC7" w:rsidRDefault="00D16796" w:rsidP="00D16796">
                      <w:pPr>
                        <w:spacing w:after="0" w:line="240" w:lineRule="auto"/>
                        <w:jc w:val="center"/>
                        <w:textDirection w:val="btLr"/>
                        <w:rPr>
                          <w:sz w:val="20"/>
                          <w:szCs w:val="20"/>
                          <w:lang w:val="de-AT"/>
                        </w:rPr>
                      </w:pPr>
                    </w:p>
                  </w:txbxContent>
                </v:textbox>
              </v:rect>
            </w:pict>
          </mc:Fallback>
        </mc:AlternateContent>
      </w:r>
      <w:r w:rsidR="00BB52F9" w:rsidRPr="00E93C01">
        <w:rPr>
          <w:rFonts w:ascii="PT Sans" w:eastAsia="Georgia" w:hAnsi="PT Sans" w:cs="Georgia"/>
          <w:i/>
          <w:color w:val="666666"/>
          <w:sz w:val="36"/>
          <w:szCs w:val="36"/>
          <w:lang w:val="de-AT" w:eastAsia="en-US"/>
        </w:rPr>
        <w:br w:type="page"/>
      </w:r>
    </w:p>
    <w:p w14:paraId="504F6224" w14:textId="4E99924C" w:rsidR="00D16796" w:rsidRDefault="00D16796" w:rsidP="00D05BAD">
      <w:pPr>
        <w:rPr>
          <w:rFonts w:ascii="PT Sans" w:hAnsi="PT Sans"/>
          <w:b/>
          <w:bCs/>
          <w:color w:val="222222"/>
          <w:sz w:val="44"/>
          <w:szCs w:val="44"/>
          <w:lang w:val="de-AT"/>
        </w:rPr>
      </w:pPr>
      <w:r w:rsidRPr="00E93C01">
        <w:rPr>
          <w:rFonts w:ascii="PT Sans" w:hAnsi="PT Sans"/>
          <w:b/>
          <w:bCs/>
          <w:noProof/>
          <w:color w:val="222222"/>
          <w:sz w:val="44"/>
          <w:szCs w:val="44"/>
          <w:lang w:val="de-AT"/>
        </w:rPr>
        <w:lastRenderedPageBreak/>
        <w:drawing>
          <wp:anchor distT="0" distB="0" distL="114300" distR="114300" simplePos="0" relativeHeight="251803648" behindDoc="1" locked="0" layoutInCell="1" allowOverlap="1" wp14:anchorId="5F207612" wp14:editId="0B56EFD0">
            <wp:simplePos x="0" y="0"/>
            <wp:positionH relativeFrom="column">
              <wp:posOffset>2582691</wp:posOffset>
            </wp:positionH>
            <wp:positionV relativeFrom="paragraph">
              <wp:posOffset>-457102</wp:posOffset>
            </wp:positionV>
            <wp:extent cx="3542030" cy="3599815"/>
            <wp:effectExtent l="635000" t="622300" r="585470" b="616585"/>
            <wp:wrapNone/>
            <wp:docPr id="109" name="Grafik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Grafik 109"/>
                    <pic:cNvPicPr/>
                  </pic:nvPicPr>
                  <pic:blipFill>
                    <a:blip r:embed="rId85">
                      <a:extLst>
                        <a:ext uri="{28A0092B-C50C-407E-A947-70E740481C1C}">
                          <a14:useLocalDpi xmlns:a14="http://schemas.microsoft.com/office/drawing/2010/main"/>
                        </a:ext>
                      </a:extLst>
                    </a:blip>
                    <a:stretch>
                      <a:fillRect/>
                    </a:stretch>
                  </pic:blipFill>
                  <pic:spPr>
                    <a:xfrm rot="9150766">
                      <a:off x="0" y="0"/>
                      <a:ext cx="3542030" cy="3599815"/>
                    </a:xfrm>
                    <a:prstGeom prst="rect">
                      <a:avLst/>
                    </a:prstGeom>
                  </pic:spPr>
                </pic:pic>
              </a:graphicData>
            </a:graphic>
            <wp14:sizeRelH relativeFrom="page">
              <wp14:pctWidth>0</wp14:pctWidth>
            </wp14:sizeRelH>
            <wp14:sizeRelV relativeFrom="page">
              <wp14:pctHeight>0</wp14:pctHeight>
            </wp14:sizeRelV>
          </wp:anchor>
        </w:drawing>
      </w:r>
    </w:p>
    <w:p w14:paraId="6D3406BB" w14:textId="585731B9" w:rsidR="00D16796" w:rsidRDefault="00D16796" w:rsidP="00D05BAD">
      <w:pPr>
        <w:rPr>
          <w:rFonts w:ascii="PT Sans" w:hAnsi="PT Sans"/>
          <w:b/>
          <w:bCs/>
          <w:color w:val="222222"/>
          <w:sz w:val="44"/>
          <w:szCs w:val="44"/>
          <w:lang w:val="de-AT"/>
        </w:rPr>
      </w:pPr>
    </w:p>
    <w:p w14:paraId="2E804758" w14:textId="4DB47ACC" w:rsidR="00D16796" w:rsidRDefault="00D16796" w:rsidP="00D05BAD">
      <w:pPr>
        <w:rPr>
          <w:rFonts w:ascii="PT Sans" w:hAnsi="PT Sans"/>
          <w:b/>
          <w:bCs/>
          <w:color w:val="222222"/>
          <w:sz w:val="44"/>
          <w:szCs w:val="44"/>
          <w:lang w:val="de-AT"/>
        </w:rPr>
      </w:pPr>
    </w:p>
    <w:p w14:paraId="00452472" w14:textId="5F661956" w:rsidR="00D16796" w:rsidRDefault="00D16796" w:rsidP="00D05BAD">
      <w:pPr>
        <w:rPr>
          <w:rFonts w:ascii="PT Sans" w:hAnsi="PT Sans"/>
          <w:b/>
          <w:bCs/>
          <w:color w:val="222222"/>
          <w:sz w:val="44"/>
          <w:szCs w:val="44"/>
          <w:lang w:val="de-AT"/>
        </w:rPr>
      </w:pPr>
    </w:p>
    <w:p w14:paraId="7E31ECA3" w14:textId="77777777" w:rsidR="00D16796" w:rsidRDefault="00D16796" w:rsidP="00D05BAD">
      <w:pPr>
        <w:rPr>
          <w:rFonts w:ascii="PT Sans" w:hAnsi="PT Sans"/>
          <w:b/>
          <w:bCs/>
          <w:color w:val="222222"/>
          <w:sz w:val="44"/>
          <w:szCs w:val="44"/>
          <w:lang w:val="de-AT"/>
        </w:rPr>
      </w:pPr>
    </w:p>
    <w:p w14:paraId="4AD96C92" w14:textId="51D0B416" w:rsidR="00B51CFD" w:rsidRPr="00E93C01" w:rsidRDefault="00B51CFD" w:rsidP="00D05BAD">
      <w:pPr>
        <w:rPr>
          <w:rFonts w:ascii="PT Sans" w:hAnsi="PT Sans"/>
          <w:b/>
          <w:bCs/>
          <w:color w:val="222222"/>
          <w:sz w:val="44"/>
          <w:szCs w:val="44"/>
          <w:lang w:val="de-AT"/>
        </w:rPr>
      </w:pPr>
      <w:r w:rsidRPr="00E93C01">
        <w:rPr>
          <w:rFonts w:ascii="PT Sans" w:hAnsi="PT Sans"/>
          <w:b/>
          <w:bCs/>
          <w:color w:val="222222"/>
          <w:sz w:val="44"/>
          <w:szCs w:val="44"/>
          <w:lang w:val="de-AT"/>
        </w:rPr>
        <w:t xml:space="preserve">Demokratie, Partizipation, </w:t>
      </w:r>
      <w:r w:rsidRPr="00E93C01">
        <w:rPr>
          <w:rFonts w:ascii="PT Sans" w:hAnsi="PT Sans"/>
          <w:b/>
          <w:bCs/>
          <w:color w:val="222222"/>
          <w:sz w:val="44"/>
          <w:szCs w:val="44"/>
          <w:lang w:val="de-AT"/>
        </w:rPr>
        <w:br/>
        <w:t xml:space="preserve">Mitwirkung und Mitverantwortung </w:t>
      </w:r>
    </w:p>
    <w:p w14:paraId="1226EB6B" w14:textId="50FCA0A8" w:rsidR="00B51CFD" w:rsidRPr="00E93C01" w:rsidRDefault="00D16796" w:rsidP="00B51CFD">
      <w:pPr>
        <w:pStyle w:val="Untertitel"/>
        <w:rPr>
          <w:rFonts w:ascii="PT Sans" w:hAnsi="PT Sans"/>
        </w:rPr>
      </w:pPr>
      <w:r w:rsidRPr="00E93C01">
        <w:rPr>
          <w:rFonts w:ascii="PT Sans" w:hAnsi="PT Sans"/>
          <w:noProof/>
        </w:rPr>
        <w:drawing>
          <wp:anchor distT="0" distB="0" distL="114300" distR="114300" simplePos="0" relativeHeight="251712512" behindDoc="0" locked="0" layoutInCell="1" hidden="0" allowOverlap="1" wp14:anchorId="7A221B32" wp14:editId="205845F2">
            <wp:simplePos x="0" y="0"/>
            <wp:positionH relativeFrom="column">
              <wp:posOffset>332887</wp:posOffset>
            </wp:positionH>
            <wp:positionV relativeFrom="paragraph">
              <wp:posOffset>1307953</wp:posOffset>
            </wp:positionV>
            <wp:extent cx="5821508" cy="4501515"/>
            <wp:effectExtent l="0" t="0" r="0" b="0"/>
            <wp:wrapNone/>
            <wp:docPr id="71" name="image1.png" descr="Ein Bild, das Text, Vektorgrafiken, Silhouette, Licht enthält.&#10;&#10;Automatisch generierte Beschreibung"/>
            <wp:cNvGraphicFramePr/>
            <a:graphic xmlns:a="http://schemas.openxmlformats.org/drawingml/2006/main">
              <a:graphicData uri="http://schemas.openxmlformats.org/drawingml/2006/picture">
                <pic:pic xmlns:pic="http://schemas.openxmlformats.org/drawingml/2006/picture">
                  <pic:nvPicPr>
                    <pic:cNvPr id="0" name="image1.png" descr="Ein Bild, das Text, Vektorgrafiken, Silhouette, Licht enthält.&#10;&#10;Automatisch generierte Beschreibung"/>
                    <pic:cNvPicPr preferRelativeResize="0"/>
                  </pic:nvPicPr>
                  <pic:blipFill>
                    <a:blip r:embed="rId86"/>
                    <a:srcRect/>
                    <a:stretch>
                      <a:fillRect/>
                    </a:stretch>
                  </pic:blipFill>
                  <pic:spPr>
                    <a:xfrm>
                      <a:off x="0" y="0"/>
                      <a:ext cx="5821508" cy="4501515"/>
                    </a:xfrm>
                    <a:prstGeom prst="rect">
                      <a:avLst/>
                    </a:prstGeom>
                    <a:ln/>
                  </pic:spPr>
                </pic:pic>
              </a:graphicData>
            </a:graphic>
            <wp14:sizeRelH relativeFrom="margin">
              <wp14:pctWidth>0</wp14:pctWidth>
            </wp14:sizeRelH>
            <wp14:sizeRelV relativeFrom="margin">
              <wp14:pctHeight>0</wp14:pctHeight>
            </wp14:sizeRelV>
          </wp:anchor>
        </w:drawing>
      </w:r>
      <w:r w:rsidR="00B51CFD" w:rsidRPr="00E93C01">
        <w:rPr>
          <w:rFonts w:ascii="PT Sans" w:hAnsi="PT Sans"/>
        </w:rPr>
        <w:t>Wir gestalten den Prozess der digitalen Transformation demokratisch, partizipativ und mitverantwortlich - bewusst auch im Sinne der Stärkung demokratischer Prinzipien und Menschenrechte.</w:t>
      </w:r>
    </w:p>
    <w:p w14:paraId="17D11000" w14:textId="2464FAF7" w:rsidR="00B51CFD" w:rsidRPr="00E93C01" w:rsidRDefault="00B51CFD">
      <w:pPr>
        <w:spacing w:after="0" w:line="240" w:lineRule="auto"/>
        <w:rPr>
          <w:rFonts w:ascii="PT Sans" w:eastAsia="Georgia" w:hAnsi="PT Sans" w:cs="Georgia"/>
          <w:i/>
          <w:color w:val="666666"/>
          <w:sz w:val="36"/>
          <w:szCs w:val="36"/>
          <w:lang w:val="de-AT" w:eastAsia="en-US"/>
        </w:rPr>
      </w:pPr>
      <w:r w:rsidRPr="00E93C01">
        <w:rPr>
          <w:rFonts w:ascii="PT Sans" w:eastAsia="Georgia" w:hAnsi="PT Sans" w:cs="Georgia"/>
          <w:i/>
          <w:color w:val="666666"/>
          <w:sz w:val="36"/>
          <w:szCs w:val="36"/>
          <w:lang w:val="de-AT" w:eastAsia="en-US"/>
        </w:rPr>
        <w:br w:type="page"/>
      </w:r>
    </w:p>
    <w:p w14:paraId="3B417628" w14:textId="77777777" w:rsidR="00B51CFD" w:rsidRPr="00E93C01" w:rsidRDefault="00B51CFD" w:rsidP="00B51CFD">
      <w:pPr>
        <w:spacing w:line="258" w:lineRule="auto"/>
        <w:textDirection w:val="btLr"/>
        <w:rPr>
          <w:rFonts w:ascii="PT Sans" w:hAnsi="PT Sans"/>
          <w:sz w:val="20"/>
          <w:szCs w:val="20"/>
          <w:lang w:val="de-AT"/>
        </w:rPr>
      </w:pPr>
      <w:r w:rsidRPr="00E93C01">
        <w:rPr>
          <w:rFonts w:ascii="PT Sans" w:hAnsi="PT Sans" w:cs="Century Gothic"/>
          <w:b/>
          <w:color w:val="000000"/>
          <w:sz w:val="20"/>
          <w:szCs w:val="20"/>
          <w:lang w:val="de-AT"/>
        </w:rPr>
        <w:lastRenderedPageBreak/>
        <w:t>Leitfragen zur Reflexion von Schulentwicklungsprozessen:</w:t>
      </w:r>
    </w:p>
    <w:p w14:paraId="595EAF1A" w14:textId="77777777" w:rsidR="00B51CFD" w:rsidRPr="00E93C01" w:rsidRDefault="00B51CFD" w:rsidP="00DE40CE">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Wie ermöglichen wir es den Mitgliedern der Schulgemeinschaft, dass Schule zum Ort der Teilhabe, Mitwirkung und Mitgestaltung wird?</w:t>
      </w:r>
    </w:p>
    <w:p w14:paraId="207058BB" w14:textId="77777777" w:rsidR="00B51CFD" w:rsidRPr="00E93C01" w:rsidRDefault="00B51CFD" w:rsidP="00DE40CE">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Wie kann die gesamte Schulgemeinschaft und das Umfeld unserer Schule in den “digital-inklusiven” Gestaltungs-, Diskurs- und Entscheidungsprozess einbezogen werden? Wie verstehen wir uns hier bewusst als Teil der Kirche?</w:t>
      </w:r>
    </w:p>
    <w:p w14:paraId="1108C113" w14:textId="77777777" w:rsidR="00B51CFD" w:rsidRPr="00E93C01" w:rsidRDefault="00B51CFD" w:rsidP="00DE40CE">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Welche neuen Möglichkeiten der Kommunikation, Publikation, Teilhabe und der demokratischen Mitbestimmung erkennen wir und nutzen wir an unserer Schule?</w:t>
      </w:r>
    </w:p>
    <w:p w14:paraId="17E39FCA" w14:textId="77777777" w:rsidR="00B51CFD" w:rsidRPr="00E93C01" w:rsidRDefault="00B51CFD" w:rsidP="00DE40CE">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Inwieweit werden wir mit unseren Anliegen in der Welt sichtbar und hörbar? Welche Fertigkeiten und Fähigkeiten eignen wir uns dafür an?</w:t>
      </w:r>
    </w:p>
    <w:p w14:paraId="1275D078" w14:textId="77777777" w:rsidR="00B51CFD" w:rsidRPr="00E93C01" w:rsidRDefault="00B51CFD" w:rsidP="00DE40CE">
      <w:pPr>
        <w:pStyle w:val="Listenabsatz"/>
        <w:numPr>
          <w:ilvl w:val="0"/>
          <w:numId w:val="9"/>
        </w:numPr>
        <w:spacing w:line="258" w:lineRule="auto"/>
        <w:textDirection w:val="btLr"/>
        <w:rPr>
          <w:rFonts w:ascii="PT Sans" w:hAnsi="PT Sans" w:cs="Century Gothic"/>
          <w:color w:val="000000"/>
          <w:sz w:val="20"/>
          <w:szCs w:val="20"/>
          <w:lang w:val="de-AT"/>
        </w:rPr>
      </w:pPr>
      <w:r w:rsidRPr="00E93C01">
        <w:rPr>
          <w:rFonts w:ascii="PT Sans" w:hAnsi="PT Sans" w:cs="Century Gothic"/>
          <w:color w:val="000000"/>
          <w:sz w:val="20"/>
          <w:szCs w:val="20"/>
          <w:lang w:val="de-AT"/>
        </w:rPr>
        <w:t>Wie gestaltet sich unsere Praxis der Leistungsbeurteilung in diesem Kontext?</w:t>
      </w:r>
    </w:p>
    <w:p w14:paraId="03541707" w14:textId="2E70444C" w:rsidR="00ED69E6" w:rsidRPr="00E93C01" w:rsidRDefault="00ED69E6">
      <w:pPr>
        <w:spacing w:after="0" w:line="240" w:lineRule="auto"/>
        <w:rPr>
          <w:rFonts w:ascii="PT Sans" w:eastAsia="Georgia" w:hAnsi="PT Sans" w:cs="Georgia"/>
          <w:i/>
          <w:color w:val="666666"/>
          <w:sz w:val="36"/>
          <w:szCs w:val="36"/>
          <w:lang w:val="de-AT" w:eastAsia="en-US"/>
        </w:rPr>
      </w:pPr>
    </w:p>
    <w:p w14:paraId="0AF37B50" w14:textId="6779F37E" w:rsidR="00524BF8" w:rsidRPr="00E93C01" w:rsidRDefault="00524BF8">
      <w:pPr>
        <w:spacing w:after="0" w:line="240" w:lineRule="auto"/>
        <w:rPr>
          <w:rFonts w:ascii="PT Sans" w:eastAsia="Georgia" w:hAnsi="PT Sans" w:cs="Georgia"/>
          <w:i/>
          <w:color w:val="666666"/>
          <w:sz w:val="36"/>
          <w:szCs w:val="36"/>
          <w:lang w:val="de-AT" w:eastAsia="en-US"/>
        </w:rPr>
      </w:pPr>
    </w:p>
    <w:p w14:paraId="67372BA2" w14:textId="6A2ACA65" w:rsidR="006F2518" w:rsidRDefault="00D16796">
      <w:pPr>
        <w:spacing w:after="0" w:line="240" w:lineRule="auto"/>
        <w:rPr>
          <w:rFonts w:ascii="PT Sans" w:hAnsi="PT Sans"/>
          <w:lang w:val="de-AT"/>
        </w:rPr>
        <w:sectPr w:rsidR="006F2518" w:rsidSect="009239E2">
          <w:footerReference w:type="default" r:id="rId87"/>
          <w:type w:val="continuous"/>
          <w:pgSz w:w="11900" w:h="16840"/>
          <w:pgMar w:top="1417" w:right="1417" w:bottom="1134" w:left="1417" w:header="708" w:footer="386" w:gutter="0"/>
          <w:cols w:space="708"/>
          <w:docGrid w:linePitch="360"/>
        </w:sectPr>
      </w:pPr>
      <w:r w:rsidRPr="00E93C01">
        <w:rPr>
          <w:rFonts w:ascii="PT Sans" w:hAnsi="PT Sans"/>
          <w:noProof/>
        </w:rPr>
        <mc:AlternateContent>
          <mc:Choice Requires="wps">
            <w:drawing>
              <wp:anchor distT="0" distB="0" distL="114300" distR="114300" simplePos="0" relativeHeight="251875328" behindDoc="0" locked="0" layoutInCell="1" hidden="0" allowOverlap="1" wp14:anchorId="6B8A901D" wp14:editId="49569BFB">
                <wp:simplePos x="0" y="0"/>
                <wp:positionH relativeFrom="column">
                  <wp:posOffset>3351726</wp:posOffset>
                </wp:positionH>
                <wp:positionV relativeFrom="paragraph">
                  <wp:posOffset>3548527</wp:posOffset>
                </wp:positionV>
                <wp:extent cx="2243797" cy="2475914"/>
                <wp:effectExtent l="0" t="0" r="17145" b="13335"/>
                <wp:wrapNone/>
                <wp:docPr id="150" name="Rechteck 150"/>
                <wp:cNvGraphicFramePr/>
                <a:graphic xmlns:a="http://schemas.openxmlformats.org/drawingml/2006/main">
                  <a:graphicData uri="http://schemas.microsoft.com/office/word/2010/wordprocessingShape">
                    <wps:wsp>
                      <wps:cNvSpPr/>
                      <wps:spPr>
                        <a:xfrm>
                          <a:off x="0" y="0"/>
                          <a:ext cx="2243797" cy="2475914"/>
                        </a:xfrm>
                        <a:prstGeom prst="rect">
                          <a:avLst/>
                        </a:prstGeom>
                        <a:solidFill>
                          <a:schemeClr val="lt1"/>
                        </a:solidFill>
                        <a:ln w="9525" cap="flat" cmpd="sng">
                          <a:solidFill>
                            <a:srgbClr val="000000"/>
                          </a:solidFill>
                          <a:prstDash val="solid"/>
                          <a:round/>
                          <a:headEnd type="none" w="sm" len="sm"/>
                          <a:tailEnd type="none" w="sm" len="sm"/>
                        </a:ln>
                      </wps:spPr>
                      <wps:txbx>
                        <w:txbxContent>
                          <w:p w14:paraId="213AAAB3" w14:textId="031DDFE8" w:rsidR="00D16796" w:rsidRPr="00406384" w:rsidRDefault="00D16796" w:rsidP="00D16796">
                            <w:pPr>
                              <w:spacing w:after="0" w:line="240" w:lineRule="auto"/>
                              <w:jc w:val="center"/>
                              <w:textDirection w:val="btLr"/>
                              <w:rPr>
                                <w:sz w:val="20"/>
                                <w:szCs w:val="20"/>
                                <w:lang w:val="de-AT"/>
                              </w:rPr>
                            </w:pPr>
                            <w:r w:rsidRPr="00406384">
                              <w:rPr>
                                <w:rFonts w:cs="Century Gothic"/>
                                <w:b/>
                                <w:color w:val="000000"/>
                                <w:sz w:val="20"/>
                                <w:szCs w:val="20"/>
                                <w:vertAlign w:val="superscript"/>
                                <w:lang w:val="de-AT"/>
                              </w:rPr>
                              <w:t xml:space="preserve">Mögliche biblische Inspiration: </w:t>
                            </w:r>
                            <w:r w:rsidRPr="007C5D9C">
                              <w:rPr>
                                <w:rFonts w:cs="Century Gothic"/>
                                <w:b/>
                                <w:color w:val="000000"/>
                                <w:sz w:val="20"/>
                                <w:vertAlign w:val="superscript"/>
                                <w:lang w:val="de-AT"/>
                              </w:rPr>
                              <w:t>Mk 9,33-37</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46"/>
                            </w:tblGrid>
                            <w:tr w:rsidR="00D16796" w:rsidRPr="007F1B7E" w14:paraId="12DD2F72" w14:textId="77777777" w:rsidTr="00406384">
                              <w:tc>
                                <w:tcPr>
                                  <w:tcW w:w="3951" w:type="dxa"/>
                                </w:tcPr>
                                <w:p w14:paraId="62B347FA" w14:textId="770D295D" w:rsidR="00D16796" w:rsidRPr="00F10F51" w:rsidRDefault="006F2518" w:rsidP="00965B66">
                                  <w:pPr>
                                    <w:spacing w:after="0" w:line="240" w:lineRule="auto"/>
                                    <w:jc w:val="center"/>
                                    <w:textDirection w:val="btLr"/>
                                    <w:rPr>
                                      <w:rFonts w:ascii="PT Sans Narrow" w:hAnsi="PT Sans Narrow"/>
                                      <w:sz w:val="16"/>
                                      <w:szCs w:val="16"/>
                                      <w:lang w:val="de-AT"/>
                                    </w:rPr>
                                  </w:pPr>
                                  <w:r>
                                    <w:rPr>
                                      <w:rFonts w:ascii="PT Sans Narrow" w:hAnsi="PT Sans Narrow"/>
                                      <w:noProof/>
                                      <w:sz w:val="16"/>
                                      <w:szCs w:val="16"/>
                                      <w:lang w:val="de-AT"/>
                                    </w:rPr>
                                    <w:drawing>
                                      <wp:inline distT="0" distB="0" distL="0" distR="0" wp14:anchorId="4EF8BB23" wp14:editId="209E7A26">
                                        <wp:extent cx="1905000" cy="1905000"/>
                                        <wp:effectExtent l="0" t="0" r="0" b="0"/>
                                        <wp:docPr id="152" name="Grafik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 name="Grafik 152"/>
                                                <pic:cNvPicPr/>
                                              </pic:nvPicPr>
                                              <pic:blipFill>
                                                <a:blip r:embed="rId88">
                                                  <a:extLst>
                                                    <a:ext uri="{28A0092B-C50C-407E-A947-70E740481C1C}">
                                                      <a14:useLocalDpi xmlns:a14="http://schemas.microsoft.com/office/drawing/2010/main"/>
                                                    </a:ext>
                                                  </a:extLst>
                                                </a:blip>
                                                <a:stretch>
                                                  <a:fillRect/>
                                                </a:stretch>
                                              </pic:blipFill>
                                              <pic:spPr>
                                                <a:xfrm>
                                                  <a:off x="0" y="0"/>
                                                  <a:ext cx="1905000" cy="1905000"/>
                                                </a:xfrm>
                                                <a:prstGeom prst="rect">
                                                  <a:avLst/>
                                                </a:prstGeom>
                                              </pic:spPr>
                                            </pic:pic>
                                          </a:graphicData>
                                        </a:graphic>
                                      </wp:inline>
                                    </w:drawing>
                                  </w:r>
                                </w:p>
                              </w:tc>
                            </w:tr>
                            <w:tr w:rsidR="00D16796" w:rsidRPr="00E801C6" w14:paraId="1118836F" w14:textId="77777777" w:rsidTr="00406384">
                              <w:tc>
                                <w:tcPr>
                                  <w:tcW w:w="3951" w:type="dxa"/>
                                </w:tcPr>
                                <w:p w14:paraId="4A71D1ED" w14:textId="77777777" w:rsidR="00D16796" w:rsidRDefault="00D16796" w:rsidP="00965B66">
                                  <w:pPr>
                                    <w:spacing w:after="0" w:line="240" w:lineRule="auto"/>
                                    <w:jc w:val="center"/>
                                    <w:textDirection w:val="btLr"/>
                                    <w:rPr>
                                      <w:rFonts w:ascii="PT Sans Narrow" w:hAnsi="PT Sans Narrow"/>
                                      <w:b/>
                                      <w:bCs/>
                                      <w:sz w:val="16"/>
                                      <w:szCs w:val="16"/>
                                      <w:lang w:val="de-AT"/>
                                    </w:rPr>
                                  </w:pPr>
                                  <w:r>
                                    <w:rPr>
                                      <w:rFonts w:ascii="PT Sans Narrow" w:hAnsi="PT Sans Narrow"/>
                                      <w:b/>
                                      <w:bCs/>
                                      <w:sz w:val="16"/>
                                      <w:szCs w:val="16"/>
                                      <w:lang w:val="de-AT"/>
                                    </w:rPr>
                                    <w:t>Einheitsübersetzung 2016 | Lutherbibel 2017</w:t>
                                  </w:r>
                                </w:p>
                                <w:p w14:paraId="0B8F3CB4" w14:textId="0C31A297" w:rsidR="00D16796" w:rsidRPr="00406384" w:rsidRDefault="00000000" w:rsidP="00D16796">
                                  <w:pPr>
                                    <w:spacing w:after="0" w:line="240" w:lineRule="auto"/>
                                    <w:jc w:val="center"/>
                                    <w:textDirection w:val="btLr"/>
                                    <w:rPr>
                                      <w:rFonts w:ascii="PT Sans Narrow" w:hAnsi="PT Sans Narrow"/>
                                      <w:b/>
                                      <w:bCs/>
                                      <w:sz w:val="16"/>
                                      <w:szCs w:val="16"/>
                                      <w:lang w:val="de-AT"/>
                                    </w:rPr>
                                  </w:pPr>
                                  <w:hyperlink r:id="rId89" w:history="1">
                                    <w:r w:rsidR="006F2518" w:rsidRPr="008D7D7E">
                                      <w:rPr>
                                        <w:rStyle w:val="Hyperlink"/>
                                        <w:rFonts w:ascii="PT Sans Narrow" w:hAnsi="PT Sans Narrow"/>
                                        <w:b/>
                                        <w:bCs/>
                                        <w:sz w:val="16"/>
                                        <w:szCs w:val="16"/>
                                        <w:lang w:val="de-AT"/>
                                      </w:rPr>
                                      <w:t>https://t1p.de/jw9cz</w:t>
                                    </w:r>
                                  </w:hyperlink>
                                  <w:r w:rsidR="006F2518">
                                    <w:rPr>
                                      <w:rFonts w:ascii="PT Sans Narrow" w:hAnsi="PT Sans Narrow"/>
                                      <w:b/>
                                      <w:bCs/>
                                      <w:sz w:val="16"/>
                                      <w:szCs w:val="16"/>
                                      <w:lang w:val="de-AT"/>
                                    </w:rPr>
                                    <w:t xml:space="preserve"> </w:t>
                                  </w:r>
                                </w:p>
                              </w:tc>
                            </w:tr>
                          </w:tbl>
                          <w:p w14:paraId="7476FC15" w14:textId="77777777" w:rsidR="00D16796" w:rsidRPr="009E2CC7" w:rsidRDefault="00D16796" w:rsidP="00D16796">
                            <w:pPr>
                              <w:spacing w:after="0" w:line="240" w:lineRule="auto"/>
                              <w:jc w:val="center"/>
                              <w:textDirection w:val="btLr"/>
                              <w:rPr>
                                <w:sz w:val="20"/>
                                <w:szCs w:val="20"/>
                                <w:lang w:val="de-AT"/>
                              </w:rP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6B8A901D" id="Rechteck 150" o:spid="_x0000_s1038" style="position:absolute;margin-left:263.9pt;margin-top:279.4pt;width:176.7pt;height:194.95pt;z-index:251875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" fillcolor="white [3201]">
                <v:stroke startarrowwidth="narrow" startarrowlength="short" endarrowwidth="narrow" endarrowlength="short" joinstyle="round"/>
                <v:textbox inset="2.53958mm,1.2694mm,2.53958mm,1.2694mm">
                  <w:txbxContent>
                    <w:p w14:paraId="213AAAB3" w14:textId="031DDFE8" w:rsidR="00D16796" w:rsidRPr="00406384" w:rsidRDefault="00D16796" w:rsidP="00D16796">
                      <w:pPr>
                        <w:spacing w:after="0" w:line="240" w:lineRule="auto"/>
                        <w:jc w:val="center"/>
                        <w:textDirection w:val="btLr"/>
                        <w:rPr>
                          <w:sz w:val="20"/>
                          <w:szCs w:val="20"/>
                          <w:lang w:val="de-AT"/>
                        </w:rPr>
                      </w:pPr>
                      <w:r w:rsidRPr="00406384">
                        <w:rPr>
                          <w:rFonts w:cs="Century Gothic"/>
                          <w:b/>
                          <w:color w:val="000000"/>
                          <w:sz w:val="20"/>
                          <w:szCs w:val="20"/>
                          <w:vertAlign w:val="superscript"/>
                          <w:lang w:val="de-AT"/>
                        </w:rPr>
                        <w:t xml:space="preserve">Mögliche biblische Inspiration: </w:t>
                      </w:r>
                      <w:r w:rsidRPr="007C5D9C">
                        <w:rPr>
                          <w:rFonts w:cs="Century Gothic"/>
                          <w:b/>
                          <w:color w:val="000000"/>
                          <w:sz w:val="20"/>
                          <w:vertAlign w:val="superscript"/>
                          <w:lang w:val="de-AT"/>
                        </w:rPr>
                        <w:t>Mk 9,33-37</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46"/>
                      </w:tblGrid>
                      <w:tr w:rsidR="00D16796" w:rsidRPr="007F1B7E" w14:paraId="12DD2F72" w14:textId="77777777" w:rsidTr="00406384">
                        <w:tc>
                          <w:tcPr>
                            <w:tcW w:w="3951" w:type="dxa"/>
                          </w:tcPr>
                          <w:p w14:paraId="62B347FA" w14:textId="770D295D" w:rsidR="00D16796" w:rsidRPr="00F10F51" w:rsidRDefault="006F2518" w:rsidP="00965B66">
                            <w:pPr>
                              <w:spacing w:after="0" w:line="240" w:lineRule="auto"/>
                              <w:jc w:val="center"/>
                              <w:textDirection w:val="btLr"/>
                              <w:rPr>
                                <w:rFonts w:ascii="PT Sans Narrow" w:hAnsi="PT Sans Narrow"/>
                                <w:sz w:val="16"/>
                                <w:szCs w:val="16"/>
                                <w:lang w:val="de-AT"/>
                              </w:rPr>
                            </w:pPr>
                            <w:r>
                              <w:rPr>
                                <w:rFonts w:ascii="PT Sans Narrow" w:hAnsi="PT Sans Narrow"/>
                                <w:noProof/>
                                <w:sz w:val="16"/>
                                <w:szCs w:val="16"/>
                                <w:lang w:val="de-AT"/>
                              </w:rPr>
                              <w:drawing>
                                <wp:inline distT="0" distB="0" distL="0" distR="0" wp14:anchorId="4EF8BB23" wp14:editId="209E7A26">
                                  <wp:extent cx="1905000" cy="1905000"/>
                                  <wp:effectExtent l="0" t="0" r="0" b="0"/>
                                  <wp:docPr id="152" name="Grafik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 name="Grafik 152"/>
                                          <pic:cNvPicPr/>
                                        </pic:nvPicPr>
                                        <pic:blipFill>
                                          <a:blip r:embed="rId88">
                                            <a:extLst>
                                              <a:ext uri="{28A0092B-C50C-407E-A947-70E740481C1C}">
                                                <a14:useLocalDpi xmlns:a14="http://schemas.microsoft.com/office/drawing/2010/main"/>
                                              </a:ext>
                                            </a:extLst>
                                          </a:blip>
                                          <a:stretch>
                                            <a:fillRect/>
                                          </a:stretch>
                                        </pic:blipFill>
                                        <pic:spPr>
                                          <a:xfrm>
                                            <a:off x="0" y="0"/>
                                            <a:ext cx="1905000" cy="1905000"/>
                                          </a:xfrm>
                                          <a:prstGeom prst="rect">
                                            <a:avLst/>
                                          </a:prstGeom>
                                        </pic:spPr>
                                      </pic:pic>
                                    </a:graphicData>
                                  </a:graphic>
                                </wp:inline>
                              </w:drawing>
                            </w:r>
                          </w:p>
                        </w:tc>
                      </w:tr>
                      <w:tr w:rsidR="00D16796" w:rsidRPr="00E801C6" w14:paraId="1118836F" w14:textId="77777777" w:rsidTr="00406384">
                        <w:tc>
                          <w:tcPr>
                            <w:tcW w:w="3951" w:type="dxa"/>
                          </w:tcPr>
                          <w:p w14:paraId="4A71D1ED" w14:textId="77777777" w:rsidR="00D16796" w:rsidRDefault="00D16796" w:rsidP="00965B66">
                            <w:pPr>
                              <w:spacing w:after="0" w:line="240" w:lineRule="auto"/>
                              <w:jc w:val="center"/>
                              <w:textDirection w:val="btLr"/>
                              <w:rPr>
                                <w:rFonts w:ascii="PT Sans Narrow" w:hAnsi="PT Sans Narrow"/>
                                <w:b/>
                                <w:bCs/>
                                <w:sz w:val="16"/>
                                <w:szCs w:val="16"/>
                                <w:lang w:val="de-AT"/>
                              </w:rPr>
                            </w:pPr>
                            <w:r>
                              <w:rPr>
                                <w:rFonts w:ascii="PT Sans Narrow" w:hAnsi="PT Sans Narrow"/>
                                <w:b/>
                                <w:bCs/>
                                <w:sz w:val="16"/>
                                <w:szCs w:val="16"/>
                                <w:lang w:val="de-AT"/>
                              </w:rPr>
                              <w:t>Einheitsübersetzung 2016 | Lutherbibel 2017</w:t>
                            </w:r>
                          </w:p>
                          <w:p w14:paraId="0B8F3CB4" w14:textId="0C31A297" w:rsidR="00D16796" w:rsidRPr="00406384" w:rsidRDefault="00000000" w:rsidP="00D16796">
                            <w:pPr>
                              <w:spacing w:after="0" w:line="240" w:lineRule="auto"/>
                              <w:jc w:val="center"/>
                              <w:textDirection w:val="btLr"/>
                              <w:rPr>
                                <w:rFonts w:ascii="PT Sans Narrow" w:hAnsi="PT Sans Narrow"/>
                                <w:b/>
                                <w:bCs/>
                                <w:sz w:val="16"/>
                                <w:szCs w:val="16"/>
                                <w:lang w:val="de-AT"/>
                              </w:rPr>
                            </w:pPr>
                            <w:hyperlink r:id="rId90" w:history="1">
                              <w:r w:rsidR="006F2518" w:rsidRPr="008D7D7E">
                                <w:rPr>
                                  <w:rStyle w:val="Hyperlink"/>
                                  <w:rFonts w:ascii="PT Sans Narrow" w:hAnsi="PT Sans Narrow"/>
                                  <w:b/>
                                  <w:bCs/>
                                  <w:sz w:val="16"/>
                                  <w:szCs w:val="16"/>
                                  <w:lang w:val="de-AT"/>
                                </w:rPr>
                                <w:t>https://t1p.de/jw9cz</w:t>
                              </w:r>
                            </w:hyperlink>
                            <w:r w:rsidR="006F2518">
                              <w:rPr>
                                <w:rFonts w:ascii="PT Sans Narrow" w:hAnsi="PT Sans Narrow"/>
                                <w:b/>
                                <w:bCs/>
                                <w:sz w:val="16"/>
                                <w:szCs w:val="16"/>
                                <w:lang w:val="de-AT"/>
                              </w:rPr>
                              <w:t xml:space="preserve"> </w:t>
                            </w:r>
                          </w:p>
                        </w:tc>
                      </w:tr>
                    </w:tbl>
                    <w:p w14:paraId="7476FC15" w14:textId="77777777" w:rsidR="00D16796" w:rsidRPr="009E2CC7" w:rsidRDefault="00D16796" w:rsidP="00D16796">
                      <w:pPr>
                        <w:spacing w:after="0" w:line="240" w:lineRule="auto"/>
                        <w:jc w:val="center"/>
                        <w:textDirection w:val="btLr"/>
                        <w:rPr>
                          <w:sz w:val="20"/>
                          <w:szCs w:val="20"/>
                          <w:lang w:val="de-AT"/>
                        </w:rPr>
                      </w:pPr>
                    </w:p>
                  </w:txbxContent>
                </v:textbox>
              </v:rect>
            </w:pict>
          </mc:Fallback>
        </mc:AlternateContent>
      </w:r>
    </w:p>
    <w:p w14:paraId="13304430" w14:textId="310AEDBB" w:rsidR="00B51CFD" w:rsidRPr="00A92C55" w:rsidRDefault="00B51CFD" w:rsidP="00A92C55">
      <w:pPr>
        <w:spacing w:after="0" w:line="240" w:lineRule="auto"/>
        <w:rPr>
          <w:rFonts w:ascii="PT Sans" w:hAnsi="PT Sans"/>
          <w:lang w:val="de-AT"/>
        </w:rPr>
      </w:pPr>
    </w:p>
    <w:sectPr w:rsidR="00B51CFD" w:rsidRPr="00A92C55" w:rsidSect="00845096">
      <w:footerReference w:type="default" r:id="rId91"/>
      <w:footerReference w:type="first" r:id="rId92"/>
      <w:type w:val="continuous"/>
      <w:pgSz w:w="11900" w:h="16840"/>
      <w:pgMar w:top="1417" w:right="1417" w:bottom="1134"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C56179" w14:textId="77777777" w:rsidR="00116CDA" w:rsidRDefault="00116CDA" w:rsidP="00D343DB">
      <w:pPr>
        <w:spacing w:after="0" w:line="240" w:lineRule="auto"/>
      </w:pPr>
      <w:r>
        <w:separator/>
      </w:r>
    </w:p>
  </w:endnote>
  <w:endnote w:type="continuationSeparator" w:id="0">
    <w:p w14:paraId="6075F09A" w14:textId="77777777" w:rsidR="00116CDA" w:rsidRDefault="00116CDA" w:rsidP="00D343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PT Sans">
    <w:panose1 w:val="020B0503020203020204"/>
    <w:charset w:val="CC"/>
    <w:family w:val="swiss"/>
    <w:pitch w:val="variable"/>
    <w:sig w:usb0="A00002EF" w:usb1="5000204B" w:usb2="00000000" w:usb3="00000000" w:csb0="00000097"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Brandon Text Regular">
    <w:panose1 w:val="020B0503020203060203"/>
    <w:charset w:val="4D"/>
    <w:family w:val="swiss"/>
    <w:notTrueType/>
    <w:pitch w:val="variable"/>
    <w:sig w:usb0="A000002F" w:usb1="5000205B" w:usb2="00000000" w:usb3="00000000" w:csb0="0000009B" w:csb1="00000000"/>
  </w:font>
  <w:font w:name="Georgia">
    <w:panose1 w:val="02040502050405020303"/>
    <w:charset w:val="00"/>
    <w:family w:val="roman"/>
    <w:pitch w:val="variable"/>
    <w:sig w:usb0="00000287" w:usb1="00000000" w:usb2="00000000" w:usb3="00000000" w:csb0="0000009F" w:csb1="00000000"/>
  </w:font>
  <w:font w:name="PT Sans Narrow">
    <w:panose1 w:val="020B0506020203020204"/>
    <w:charset w:val="4D"/>
    <w:family w:val="swiss"/>
    <w:pitch w:val="variable"/>
    <w:sig w:usb0="A00002EF" w:usb1="5000204B" w:usb2="00000000" w:usb3="00000000" w:csb0="0000009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Seitenzahl"/>
      </w:rPr>
      <w:id w:val="1158648811"/>
      <w:docPartObj>
        <w:docPartGallery w:val="Page Numbers (Bottom of Page)"/>
        <w:docPartUnique/>
      </w:docPartObj>
    </w:sdtPr>
    <w:sdtContent>
      <w:p w14:paraId="59F90A68" w14:textId="41EBFCD3" w:rsidR="00D343DB" w:rsidRDefault="00D343DB" w:rsidP="006F2518">
        <w:pPr>
          <w:pStyle w:val="Fuzeile"/>
          <w:framePr w:wrap="none" w:vAnchor="text" w:hAnchor="margin" w:xAlign="right" w:y="1"/>
          <w:rPr>
            <w:rStyle w:val="Seitenzahl"/>
          </w:rPr>
        </w:pPr>
        <w:r>
          <w:rPr>
            <w:rStyle w:val="Seitenzahl"/>
          </w:rPr>
          <w:fldChar w:fldCharType="begin"/>
        </w:r>
        <w:r>
          <w:rPr>
            <w:rStyle w:val="Seitenzahl"/>
          </w:rPr>
          <w:instrText xml:space="preserve"> PAGE </w:instrText>
        </w:r>
        <w:r>
          <w:rPr>
            <w:rStyle w:val="Seitenzahl"/>
          </w:rPr>
          <w:fldChar w:fldCharType="separate"/>
        </w:r>
        <w:r w:rsidR="00E93C01">
          <w:rPr>
            <w:rStyle w:val="Seitenzahl"/>
            <w:noProof/>
          </w:rPr>
          <w:t>35</w:t>
        </w:r>
        <w:r>
          <w:rPr>
            <w:rStyle w:val="Seitenzahl"/>
          </w:rPr>
          <w:fldChar w:fldCharType="end"/>
        </w:r>
      </w:p>
    </w:sdtContent>
  </w:sdt>
  <w:p w14:paraId="4B998A6D" w14:textId="77777777" w:rsidR="00D343DB" w:rsidRDefault="00D343DB" w:rsidP="00792A85">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Seitenzahl"/>
      </w:rPr>
      <w:id w:val="1157268034"/>
      <w:docPartObj>
        <w:docPartGallery w:val="Page Numbers (Bottom of Page)"/>
        <w:docPartUnique/>
      </w:docPartObj>
    </w:sdtPr>
    <w:sdtContent>
      <w:p w14:paraId="1012E129" w14:textId="46F5CFAB" w:rsidR="00792A85" w:rsidRPr="00BC602C" w:rsidRDefault="00792A85" w:rsidP="006E59F4">
        <w:pPr>
          <w:pStyle w:val="Fuzeile"/>
          <w:framePr w:wrap="none" w:vAnchor="text" w:hAnchor="margin" w:xAlign="right" w:y="1"/>
          <w:rPr>
            <w:rStyle w:val="Seitenzahl"/>
            <w:lang w:val="de-AT"/>
          </w:rPr>
        </w:pPr>
        <w:r w:rsidRPr="009E2CC7">
          <w:rPr>
            <w:rStyle w:val="Seitenzahl"/>
            <w:color w:val="D0CECE" w:themeColor="background2" w:themeShade="E6"/>
          </w:rPr>
          <w:fldChar w:fldCharType="begin"/>
        </w:r>
        <w:r w:rsidRPr="009E2CC7">
          <w:rPr>
            <w:rStyle w:val="Seitenzahl"/>
            <w:color w:val="D0CECE" w:themeColor="background2" w:themeShade="E6"/>
            <w:lang w:val="de-AT"/>
          </w:rPr>
          <w:instrText xml:space="preserve"> PAGE </w:instrText>
        </w:r>
        <w:r w:rsidRPr="009E2CC7">
          <w:rPr>
            <w:rStyle w:val="Seitenzahl"/>
            <w:color w:val="D0CECE" w:themeColor="background2" w:themeShade="E6"/>
          </w:rPr>
          <w:fldChar w:fldCharType="separate"/>
        </w:r>
        <w:r w:rsidRPr="009E2CC7">
          <w:rPr>
            <w:rStyle w:val="Seitenzahl"/>
            <w:noProof/>
            <w:color w:val="D0CECE" w:themeColor="background2" w:themeShade="E6"/>
            <w:lang w:val="de-AT"/>
          </w:rPr>
          <w:t>3</w:t>
        </w:r>
        <w:r w:rsidRPr="009E2CC7">
          <w:rPr>
            <w:rStyle w:val="Seitenzahl"/>
            <w:color w:val="D0CECE" w:themeColor="background2" w:themeShade="E6"/>
          </w:rPr>
          <w:fldChar w:fldCharType="end"/>
        </w:r>
      </w:p>
    </w:sdtContent>
  </w:sdt>
  <w:p w14:paraId="30FA2F7E" w14:textId="38CC40C7" w:rsidR="00792A85" w:rsidRPr="009E2CC7" w:rsidRDefault="00BC602C" w:rsidP="00792A85">
    <w:pPr>
      <w:pStyle w:val="Fuzeile"/>
      <w:ind w:right="360"/>
      <w:rPr>
        <w:rFonts w:ascii="PT Sans" w:hAnsi="PT Sans"/>
        <w:color w:val="D0CECE" w:themeColor="background2" w:themeShade="E6"/>
        <w:sz w:val="16"/>
        <w:szCs w:val="16"/>
        <w:lang w:val="de-AT"/>
      </w:rPr>
    </w:pPr>
    <w:r w:rsidRPr="009E2CC7">
      <w:rPr>
        <w:rFonts w:ascii="PT Sans" w:hAnsi="PT Sans"/>
        <w:b/>
        <w:bCs/>
        <w:color w:val="D0CECE" w:themeColor="background2" w:themeShade="E6"/>
        <w:sz w:val="16"/>
        <w:szCs w:val="16"/>
        <w:lang w:val="de-AT"/>
      </w:rPr>
      <w:t>CC BY 4.0</w:t>
    </w:r>
    <w:r w:rsidR="00792A85" w:rsidRPr="009E2CC7">
      <w:rPr>
        <w:rFonts w:ascii="PT Sans" w:hAnsi="PT Sans"/>
        <w:color w:val="D0CECE" w:themeColor="background2" w:themeShade="E6"/>
        <w:sz w:val="16"/>
        <w:szCs w:val="16"/>
        <w:lang w:val="de-AT"/>
      </w:rPr>
      <w:t xml:space="preserve"> Thinktank des Evangelischen Schulwerks Baden und Württemberg und der</w:t>
    </w:r>
    <w:r w:rsidR="00792A85" w:rsidRPr="009E2CC7">
      <w:rPr>
        <w:rFonts w:ascii="PT Sans" w:hAnsi="PT Sans"/>
        <w:color w:val="D0CECE" w:themeColor="background2" w:themeShade="E6"/>
        <w:sz w:val="16"/>
        <w:szCs w:val="16"/>
        <w:lang w:val="de-AT"/>
      </w:rPr>
      <w:br/>
      <w:t>Stiftung Katholische Freie Schulen der Diözese Rottenburg-Stuttgart</w:t>
    </w:r>
    <w:r w:rsidRPr="009E2CC7">
      <w:rPr>
        <w:rFonts w:ascii="PT Sans" w:hAnsi="PT Sans"/>
        <w:color w:val="D0CECE" w:themeColor="background2" w:themeShade="E6"/>
        <w:sz w:val="16"/>
        <w:szCs w:val="16"/>
        <w:lang w:val="de-AT"/>
      </w:rPr>
      <w:t xml:space="preserve"> (2023)</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E1D730" w14:textId="77777777" w:rsidR="00A92C55" w:rsidRDefault="00A92C55">
    <w:pPr>
      <w:pStyle w:val="Fuzeile"/>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1CAF7D" w14:textId="77777777" w:rsidR="009239E2" w:rsidRPr="009E2CC7" w:rsidRDefault="009239E2" w:rsidP="00792A85">
    <w:pPr>
      <w:pStyle w:val="Fuzeile"/>
      <w:ind w:right="360"/>
      <w:rPr>
        <w:rFonts w:ascii="PT Sans" w:hAnsi="PT Sans"/>
        <w:color w:val="D0CECE" w:themeColor="background2" w:themeShade="E6"/>
        <w:sz w:val="16"/>
        <w:szCs w:val="16"/>
        <w:lang w:val="de-AT"/>
      </w:rPr>
    </w:pPr>
    <w:r w:rsidRPr="009E2CC7">
      <w:rPr>
        <w:rFonts w:ascii="PT Sans" w:hAnsi="PT Sans"/>
        <w:b/>
        <w:bCs/>
        <w:color w:val="D0CECE" w:themeColor="background2" w:themeShade="E6"/>
        <w:sz w:val="16"/>
        <w:szCs w:val="16"/>
        <w:lang w:val="de-AT"/>
      </w:rPr>
      <w:t>CC BY 4.0</w:t>
    </w:r>
    <w:r w:rsidRPr="009E2CC7">
      <w:rPr>
        <w:rFonts w:ascii="PT Sans" w:hAnsi="PT Sans"/>
        <w:color w:val="D0CECE" w:themeColor="background2" w:themeShade="E6"/>
        <w:sz w:val="16"/>
        <w:szCs w:val="16"/>
        <w:lang w:val="de-AT"/>
      </w:rPr>
      <w:t xml:space="preserve"> Thinktank des Evangelischen Schulwerks Baden und Württemberg und der</w:t>
    </w:r>
    <w:r w:rsidRPr="009E2CC7">
      <w:rPr>
        <w:rFonts w:ascii="PT Sans" w:hAnsi="PT Sans"/>
        <w:color w:val="D0CECE" w:themeColor="background2" w:themeShade="E6"/>
        <w:sz w:val="16"/>
        <w:szCs w:val="16"/>
        <w:lang w:val="de-AT"/>
      </w:rPr>
      <w:br/>
      <w:t>Stiftung Katholische Freie Schulen der Diözese Rottenburg-Stuttgart (2023)</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DEA9F2" w14:textId="77777777" w:rsidR="00927EB0" w:rsidRPr="009E2CC7" w:rsidRDefault="00927EB0" w:rsidP="00792A85">
    <w:pPr>
      <w:pStyle w:val="Fuzeile"/>
      <w:ind w:right="360"/>
      <w:rPr>
        <w:rFonts w:ascii="PT Sans" w:hAnsi="PT Sans"/>
        <w:color w:val="D0CECE" w:themeColor="background2" w:themeShade="E6"/>
        <w:sz w:val="16"/>
        <w:szCs w:val="16"/>
        <w:lang w:val="de-AT"/>
      </w:rPr>
    </w:pPr>
    <w:r w:rsidRPr="009E2CC7">
      <w:rPr>
        <w:rFonts w:ascii="PT Sans" w:hAnsi="PT Sans"/>
        <w:b/>
        <w:bCs/>
        <w:color w:val="D0CECE" w:themeColor="background2" w:themeShade="E6"/>
        <w:sz w:val="16"/>
        <w:szCs w:val="16"/>
        <w:lang w:val="de-AT"/>
      </w:rPr>
      <w:t>CC BY 4.0</w:t>
    </w:r>
    <w:r w:rsidRPr="009E2CC7">
      <w:rPr>
        <w:rFonts w:ascii="PT Sans" w:hAnsi="PT Sans"/>
        <w:color w:val="D0CECE" w:themeColor="background2" w:themeShade="E6"/>
        <w:sz w:val="16"/>
        <w:szCs w:val="16"/>
        <w:lang w:val="de-AT"/>
      </w:rPr>
      <w:t xml:space="preserve"> Thinktank des Evangelischen Schulwerks Baden und Württemberg und der</w:t>
    </w:r>
    <w:r w:rsidRPr="009E2CC7">
      <w:rPr>
        <w:rFonts w:ascii="PT Sans" w:hAnsi="PT Sans"/>
        <w:color w:val="D0CECE" w:themeColor="background2" w:themeShade="E6"/>
        <w:sz w:val="16"/>
        <w:szCs w:val="16"/>
        <w:lang w:val="de-AT"/>
      </w:rPr>
      <w:br/>
      <w:t>Stiftung Katholische Freie Schulen der Diözese Rottenburg-Stuttgart (2023)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Seitenzahl"/>
        <w:color w:val="D0CECE" w:themeColor="background2" w:themeShade="E6"/>
      </w:rPr>
      <w:id w:val="-1575124109"/>
      <w:docPartObj>
        <w:docPartGallery w:val="Page Numbers (Bottom of Page)"/>
        <w:docPartUnique/>
      </w:docPartObj>
    </w:sdtPr>
    <w:sdtContent>
      <w:p w14:paraId="6C12C1D4" w14:textId="51F23DF8" w:rsidR="000C1AB3" w:rsidRPr="006F2518" w:rsidRDefault="000C1AB3" w:rsidP="006E59F4">
        <w:pPr>
          <w:pStyle w:val="Fuzeile"/>
          <w:framePr w:wrap="none" w:vAnchor="text" w:hAnchor="margin" w:xAlign="right" w:y="1"/>
          <w:rPr>
            <w:rStyle w:val="Seitenzahl"/>
            <w:color w:val="D0CECE" w:themeColor="background2" w:themeShade="E6"/>
            <w:lang w:val="de-AT"/>
          </w:rPr>
        </w:pPr>
        <w:r w:rsidRPr="006F2518">
          <w:rPr>
            <w:rStyle w:val="Seitenzahl"/>
            <w:color w:val="D0CECE" w:themeColor="background2" w:themeShade="E6"/>
          </w:rPr>
          <w:fldChar w:fldCharType="begin"/>
        </w:r>
        <w:r w:rsidRPr="006F2518">
          <w:rPr>
            <w:rStyle w:val="Seitenzahl"/>
            <w:color w:val="D0CECE" w:themeColor="background2" w:themeShade="E6"/>
            <w:lang w:val="de-AT"/>
          </w:rPr>
          <w:instrText xml:space="preserve"> PAGE </w:instrText>
        </w:r>
        <w:r w:rsidRPr="006F2518">
          <w:rPr>
            <w:rStyle w:val="Seitenzahl"/>
            <w:color w:val="D0CECE" w:themeColor="background2" w:themeShade="E6"/>
          </w:rPr>
          <w:fldChar w:fldCharType="separate"/>
        </w:r>
        <w:r w:rsidRPr="006F2518">
          <w:rPr>
            <w:rStyle w:val="Seitenzahl"/>
            <w:noProof/>
            <w:color w:val="D0CECE" w:themeColor="background2" w:themeShade="E6"/>
            <w:lang w:val="de-AT"/>
          </w:rPr>
          <w:t>65</w:t>
        </w:r>
        <w:r w:rsidRPr="006F2518">
          <w:rPr>
            <w:rStyle w:val="Seitenzahl"/>
            <w:color w:val="D0CECE" w:themeColor="background2" w:themeShade="E6"/>
          </w:rPr>
          <w:fldChar w:fldCharType="end"/>
        </w:r>
      </w:p>
    </w:sdtContent>
  </w:sdt>
  <w:p w14:paraId="6FA227BD" w14:textId="74FDD9E6" w:rsidR="00792A85" w:rsidRPr="006F2518" w:rsidRDefault="000C1AB3" w:rsidP="000C1AB3">
    <w:pPr>
      <w:pStyle w:val="Fuzeile"/>
      <w:ind w:right="360"/>
      <w:rPr>
        <w:rFonts w:ascii="PT Sans" w:hAnsi="PT Sans"/>
        <w:color w:val="D0CECE" w:themeColor="background2" w:themeShade="E6"/>
        <w:sz w:val="16"/>
        <w:szCs w:val="16"/>
        <w:lang w:val="de-AT"/>
      </w:rPr>
    </w:pPr>
    <w:r w:rsidRPr="006F2518">
      <w:rPr>
        <w:rFonts w:ascii="PT Sans" w:hAnsi="PT Sans"/>
        <w:color w:val="D0CECE" w:themeColor="background2" w:themeShade="E6"/>
        <w:sz w:val="16"/>
        <w:szCs w:val="16"/>
        <w:lang w:val="de-AT"/>
      </w:rPr>
      <w:t>Literaturhinweise mit freundlicher Genehmigung des Deutschen Schulportals der Robert Bosch Stiftung</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Seitenzahl"/>
        <w:color w:val="D0CECE" w:themeColor="background2" w:themeShade="E6"/>
      </w:rPr>
      <w:id w:val="1967464866"/>
      <w:docPartObj>
        <w:docPartGallery w:val="Page Numbers (Bottom of Page)"/>
        <w:docPartUnique/>
      </w:docPartObj>
    </w:sdtPr>
    <w:sdtContent>
      <w:p w14:paraId="089AF79B" w14:textId="5FCCCFC5" w:rsidR="000C1AB3" w:rsidRPr="006F2518" w:rsidRDefault="000C1AB3" w:rsidP="006E59F4">
        <w:pPr>
          <w:pStyle w:val="Fuzeile"/>
          <w:framePr w:wrap="none" w:vAnchor="text" w:hAnchor="margin" w:xAlign="right" w:y="1"/>
          <w:rPr>
            <w:rStyle w:val="Seitenzahl"/>
            <w:color w:val="D0CECE" w:themeColor="background2" w:themeShade="E6"/>
            <w:lang w:val="de-AT"/>
          </w:rPr>
        </w:pPr>
        <w:r w:rsidRPr="006F2518">
          <w:rPr>
            <w:rStyle w:val="Seitenzahl"/>
            <w:color w:val="D0CECE" w:themeColor="background2" w:themeShade="E6"/>
          </w:rPr>
          <w:fldChar w:fldCharType="begin"/>
        </w:r>
        <w:r w:rsidRPr="006F2518">
          <w:rPr>
            <w:rStyle w:val="Seitenzahl"/>
            <w:color w:val="D0CECE" w:themeColor="background2" w:themeShade="E6"/>
            <w:lang w:val="de-AT"/>
          </w:rPr>
          <w:instrText xml:space="preserve"> PAGE </w:instrText>
        </w:r>
        <w:r w:rsidRPr="006F2518">
          <w:rPr>
            <w:rStyle w:val="Seitenzahl"/>
            <w:color w:val="D0CECE" w:themeColor="background2" w:themeShade="E6"/>
          </w:rPr>
          <w:fldChar w:fldCharType="separate"/>
        </w:r>
        <w:r w:rsidRPr="006F2518">
          <w:rPr>
            <w:rStyle w:val="Seitenzahl"/>
            <w:noProof/>
            <w:color w:val="D0CECE" w:themeColor="background2" w:themeShade="E6"/>
            <w:lang w:val="de-AT"/>
          </w:rPr>
          <w:t>64</w:t>
        </w:r>
        <w:r w:rsidRPr="006F2518">
          <w:rPr>
            <w:rStyle w:val="Seitenzahl"/>
            <w:color w:val="D0CECE" w:themeColor="background2" w:themeShade="E6"/>
          </w:rPr>
          <w:fldChar w:fldCharType="end"/>
        </w:r>
      </w:p>
    </w:sdtContent>
  </w:sdt>
  <w:p w14:paraId="2E43EAB0" w14:textId="5B5D6686" w:rsidR="00792A85" w:rsidRPr="006F2518" w:rsidRDefault="000C1AB3" w:rsidP="000C1AB3">
    <w:pPr>
      <w:pStyle w:val="Fuzeile"/>
      <w:ind w:right="360"/>
      <w:rPr>
        <w:rFonts w:ascii="PT Sans" w:hAnsi="PT Sans"/>
        <w:color w:val="D0CECE" w:themeColor="background2" w:themeShade="E6"/>
        <w:sz w:val="16"/>
        <w:szCs w:val="16"/>
        <w:lang w:val="de-AT"/>
      </w:rPr>
    </w:pPr>
    <w:r w:rsidRPr="006F2518">
      <w:rPr>
        <w:rFonts w:ascii="PT Sans" w:hAnsi="PT Sans"/>
        <w:color w:val="D0CECE" w:themeColor="background2" w:themeShade="E6"/>
        <w:sz w:val="16"/>
        <w:szCs w:val="16"/>
        <w:lang w:val="de-AT"/>
      </w:rPr>
      <w:t>Literaturhinweise mit freundlicher Genehmigung des Deutschen Schulportals der Robert Bosch Stiftung</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0544D2" w14:textId="77777777" w:rsidR="00116CDA" w:rsidRDefault="00116CDA" w:rsidP="00D343DB">
      <w:pPr>
        <w:spacing w:after="0" w:line="240" w:lineRule="auto"/>
      </w:pPr>
      <w:r>
        <w:separator/>
      </w:r>
    </w:p>
  </w:footnote>
  <w:footnote w:type="continuationSeparator" w:id="0">
    <w:p w14:paraId="71DC469C" w14:textId="77777777" w:rsidR="00116CDA" w:rsidRDefault="00116CDA" w:rsidP="00D343D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733F45" w14:textId="77777777" w:rsidR="00A92C55" w:rsidRDefault="00A92C55">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905EE5" w14:textId="77777777" w:rsidR="00A92C55" w:rsidRDefault="00A92C55">
    <w:pPr>
      <w:pStyle w:val="Kopfzeil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052C17" w14:textId="77777777" w:rsidR="00A92C55" w:rsidRDefault="00A92C55">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E62D34"/>
    <w:multiLevelType w:val="hybridMultilevel"/>
    <w:tmpl w:val="BDB0B4DA"/>
    <w:lvl w:ilvl="0" w:tplc="0407000F">
      <w:start w:val="1"/>
      <w:numFmt w:val="decimal"/>
      <w:lvlText w:val="%1."/>
      <w:lvlJc w:val="left"/>
      <w:pPr>
        <w:ind w:left="1068" w:hanging="360"/>
      </w:pPr>
    </w:lvl>
    <w:lvl w:ilvl="1" w:tplc="04070019">
      <w:start w:val="1"/>
      <w:numFmt w:val="lowerLetter"/>
      <w:lvlText w:val="%2."/>
      <w:lvlJc w:val="left"/>
      <w:pPr>
        <w:ind w:left="1788" w:hanging="360"/>
      </w:pPr>
    </w:lvl>
    <w:lvl w:ilvl="2" w:tplc="0407001B">
      <w:start w:val="1"/>
      <w:numFmt w:val="lowerRoman"/>
      <w:lvlText w:val="%3."/>
      <w:lvlJc w:val="right"/>
      <w:pPr>
        <w:ind w:left="2508" w:hanging="180"/>
      </w:pPr>
    </w:lvl>
    <w:lvl w:ilvl="3" w:tplc="0407000F">
      <w:start w:val="1"/>
      <w:numFmt w:val="decimal"/>
      <w:lvlText w:val="%4."/>
      <w:lvlJc w:val="left"/>
      <w:pPr>
        <w:ind w:left="3228" w:hanging="360"/>
      </w:pPr>
    </w:lvl>
    <w:lvl w:ilvl="4" w:tplc="04070019">
      <w:start w:val="1"/>
      <w:numFmt w:val="lowerLetter"/>
      <w:lvlText w:val="%5."/>
      <w:lvlJc w:val="left"/>
      <w:pPr>
        <w:ind w:left="3948" w:hanging="360"/>
      </w:pPr>
    </w:lvl>
    <w:lvl w:ilvl="5" w:tplc="0407001B" w:tentative="1">
      <w:start w:val="1"/>
      <w:numFmt w:val="lowerRoman"/>
      <w:lvlText w:val="%6."/>
      <w:lvlJc w:val="right"/>
      <w:pPr>
        <w:ind w:left="4668" w:hanging="180"/>
      </w:pPr>
    </w:lvl>
    <w:lvl w:ilvl="6" w:tplc="0407000F" w:tentative="1">
      <w:start w:val="1"/>
      <w:numFmt w:val="decimal"/>
      <w:lvlText w:val="%7."/>
      <w:lvlJc w:val="left"/>
      <w:pPr>
        <w:ind w:left="5388" w:hanging="360"/>
      </w:pPr>
    </w:lvl>
    <w:lvl w:ilvl="7" w:tplc="04070019" w:tentative="1">
      <w:start w:val="1"/>
      <w:numFmt w:val="lowerLetter"/>
      <w:lvlText w:val="%8."/>
      <w:lvlJc w:val="left"/>
      <w:pPr>
        <w:ind w:left="6108" w:hanging="360"/>
      </w:pPr>
    </w:lvl>
    <w:lvl w:ilvl="8" w:tplc="0407001B" w:tentative="1">
      <w:start w:val="1"/>
      <w:numFmt w:val="lowerRoman"/>
      <w:lvlText w:val="%9."/>
      <w:lvlJc w:val="right"/>
      <w:pPr>
        <w:ind w:left="6828" w:hanging="180"/>
      </w:pPr>
    </w:lvl>
  </w:abstractNum>
  <w:abstractNum w:abstractNumId="1" w15:restartNumberingAfterBreak="0">
    <w:nsid w:val="078E72E1"/>
    <w:multiLevelType w:val="hybridMultilevel"/>
    <w:tmpl w:val="CE867A3E"/>
    <w:lvl w:ilvl="0" w:tplc="C6C4F9DE">
      <w:start w:val="1"/>
      <w:numFmt w:val="decimal"/>
      <w:lvlText w:val="%1."/>
      <w:lvlJc w:val="left"/>
      <w:pPr>
        <w:ind w:left="720" w:hanging="360"/>
      </w:pPr>
      <w:rPr>
        <w:rFonts w:hint="default"/>
        <w:color w:val="D45675"/>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0BFC61F3"/>
    <w:multiLevelType w:val="hybridMultilevel"/>
    <w:tmpl w:val="099294D6"/>
    <w:lvl w:ilvl="0" w:tplc="1E3EB1E4">
      <w:start w:val="1"/>
      <w:numFmt w:val="upperRoman"/>
      <w:lvlText w:val="%1."/>
      <w:lvlJc w:val="right"/>
      <w:pPr>
        <w:ind w:left="720" w:hanging="18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0CB40421"/>
    <w:multiLevelType w:val="hybridMultilevel"/>
    <w:tmpl w:val="7C868D42"/>
    <w:lvl w:ilvl="0" w:tplc="BD306F52">
      <w:start w:val="3"/>
      <w:numFmt w:val="decimal"/>
      <w:lvlText w:val="%1."/>
      <w:lvlJc w:val="left"/>
      <w:pPr>
        <w:ind w:left="720" w:hanging="360"/>
      </w:pPr>
      <w:rPr>
        <w:rFonts w:ascii="PT Sans" w:hAnsi="PT Sans" w:hint="default"/>
        <w:sz w:val="18"/>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0D3E2E0A"/>
    <w:multiLevelType w:val="hybridMultilevel"/>
    <w:tmpl w:val="D0781DE0"/>
    <w:lvl w:ilvl="0" w:tplc="CF8248D2">
      <w:start w:val="1"/>
      <w:numFmt w:val="bullet"/>
      <w:lvlText w:val=""/>
      <w:lvlJc w:val="left"/>
      <w:pPr>
        <w:ind w:left="720" w:hanging="360"/>
      </w:pPr>
      <w:rPr>
        <w:rFonts w:ascii="Symbol" w:hAnsi="Symbol" w:hint="default"/>
        <w:color w:val="DB341D"/>
        <w:u w:color="DB341D"/>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10B52F7F"/>
    <w:multiLevelType w:val="multilevel"/>
    <w:tmpl w:val="97B8162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 w15:restartNumberingAfterBreak="0">
    <w:nsid w:val="10BC41FC"/>
    <w:multiLevelType w:val="hybridMultilevel"/>
    <w:tmpl w:val="5F7A3D1C"/>
    <w:lvl w:ilvl="0" w:tplc="04070001">
      <w:start w:val="1"/>
      <w:numFmt w:val="bullet"/>
      <w:lvlText w:val=""/>
      <w:lvlJc w:val="left"/>
      <w:pPr>
        <w:ind w:left="1800" w:hanging="360"/>
      </w:pPr>
      <w:rPr>
        <w:rFonts w:ascii="Symbol" w:hAnsi="Symbol" w:hint="default"/>
      </w:rPr>
    </w:lvl>
    <w:lvl w:ilvl="1" w:tplc="04070003" w:tentative="1">
      <w:start w:val="1"/>
      <w:numFmt w:val="bullet"/>
      <w:lvlText w:val="o"/>
      <w:lvlJc w:val="left"/>
      <w:pPr>
        <w:ind w:left="2520" w:hanging="360"/>
      </w:pPr>
      <w:rPr>
        <w:rFonts w:ascii="Courier New" w:hAnsi="Courier New" w:hint="default"/>
      </w:rPr>
    </w:lvl>
    <w:lvl w:ilvl="2" w:tplc="04070005" w:tentative="1">
      <w:start w:val="1"/>
      <w:numFmt w:val="bullet"/>
      <w:lvlText w:val=""/>
      <w:lvlJc w:val="left"/>
      <w:pPr>
        <w:ind w:left="3240" w:hanging="360"/>
      </w:pPr>
      <w:rPr>
        <w:rFonts w:ascii="Wingdings" w:hAnsi="Wingdings" w:hint="default"/>
      </w:rPr>
    </w:lvl>
    <w:lvl w:ilvl="3" w:tplc="04070001" w:tentative="1">
      <w:start w:val="1"/>
      <w:numFmt w:val="bullet"/>
      <w:lvlText w:val=""/>
      <w:lvlJc w:val="left"/>
      <w:pPr>
        <w:ind w:left="3960" w:hanging="360"/>
      </w:pPr>
      <w:rPr>
        <w:rFonts w:ascii="Symbol" w:hAnsi="Symbol" w:hint="default"/>
      </w:rPr>
    </w:lvl>
    <w:lvl w:ilvl="4" w:tplc="04070003" w:tentative="1">
      <w:start w:val="1"/>
      <w:numFmt w:val="bullet"/>
      <w:lvlText w:val="o"/>
      <w:lvlJc w:val="left"/>
      <w:pPr>
        <w:ind w:left="4680" w:hanging="360"/>
      </w:pPr>
      <w:rPr>
        <w:rFonts w:ascii="Courier New" w:hAnsi="Courier New" w:hint="default"/>
      </w:rPr>
    </w:lvl>
    <w:lvl w:ilvl="5" w:tplc="04070005" w:tentative="1">
      <w:start w:val="1"/>
      <w:numFmt w:val="bullet"/>
      <w:lvlText w:val=""/>
      <w:lvlJc w:val="left"/>
      <w:pPr>
        <w:ind w:left="5400" w:hanging="360"/>
      </w:pPr>
      <w:rPr>
        <w:rFonts w:ascii="Wingdings" w:hAnsi="Wingdings" w:hint="default"/>
      </w:rPr>
    </w:lvl>
    <w:lvl w:ilvl="6" w:tplc="04070001" w:tentative="1">
      <w:start w:val="1"/>
      <w:numFmt w:val="bullet"/>
      <w:lvlText w:val=""/>
      <w:lvlJc w:val="left"/>
      <w:pPr>
        <w:ind w:left="6120" w:hanging="360"/>
      </w:pPr>
      <w:rPr>
        <w:rFonts w:ascii="Symbol" w:hAnsi="Symbol" w:hint="default"/>
      </w:rPr>
    </w:lvl>
    <w:lvl w:ilvl="7" w:tplc="04070003" w:tentative="1">
      <w:start w:val="1"/>
      <w:numFmt w:val="bullet"/>
      <w:lvlText w:val="o"/>
      <w:lvlJc w:val="left"/>
      <w:pPr>
        <w:ind w:left="6840" w:hanging="360"/>
      </w:pPr>
      <w:rPr>
        <w:rFonts w:ascii="Courier New" w:hAnsi="Courier New" w:hint="default"/>
      </w:rPr>
    </w:lvl>
    <w:lvl w:ilvl="8" w:tplc="04070005" w:tentative="1">
      <w:start w:val="1"/>
      <w:numFmt w:val="bullet"/>
      <w:lvlText w:val=""/>
      <w:lvlJc w:val="left"/>
      <w:pPr>
        <w:ind w:left="7560" w:hanging="360"/>
      </w:pPr>
      <w:rPr>
        <w:rFonts w:ascii="Wingdings" w:hAnsi="Wingdings" w:hint="default"/>
      </w:rPr>
    </w:lvl>
  </w:abstractNum>
  <w:abstractNum w:abstractNumId="7" w15:restartNumberingAfterBreak="0">
    <w:nsid w:val="12A628D1"/>
    <w:multiLevelType w:val="hybridMultilevel"/>
    <w:tmpl w:val="3EC22478"/>
    <w:lvl w:ilvl="0" w:tplc="CF8248D2">
      <w:start w:val="1"/>
      <w:numFmt w:val="bullet"/>
      <w:lvlText w:val=""/>
      <w:lvlJc w:val="left"/>
      <w:pPr>
        <w:ind w:left="720" w:hanging="360"/>
      </w:pPr>
      <w:rPr>
        <w:rFonts w:ascii="Symbol" w:hAnsi="Symbol" w:hint="default"/>
        <w:color w:val="DB341D"/>
        <w:u w:color="DB341D"/>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17F600D4"/>
    <w:multiLevelType w:val="hybridMultilevel"/>
    <w:tmpl w:val="2A6CFC9C"/>
    <w:lvl w:ilvl="0" w:tplc="E5188754">
      <w:numFmt w:val="bullet"/>
      <w:lvlText w:val="-"/>
      <w:lvlJc w:val="left"/>
      <w:pPr>
        <w:ind w:left="720" w:hanging="360"/>
      </w:pPr>
      <w:rPr>
        <w:rFonts w:ascii="PT Sans" w:eastAsia="Century Gothic" w:hAnsi="PT Sans" w:cs="Calibri"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206F6ABF"/>
    <w:multiLevelType w:val="hybridMultilevel"/>
    <w:tmpl w:val="E7A8D75A"/>
    <w:lvl w:ilvl="0" w:tplc="CF8248D2">
      <w:start w:val="1"/>
      <w:numFmt w:val="bullet"/>
      <w:lvlText w:val=""/>
      <w:lvlJc w:val="left"/>
      <w:pPr>
        <w:ind w:left="1428" w:hanging="360"/>
      </w:pPr>
      <w:rPr>
        <w:rFonts w:ascii="Symbol" w:hAnsi="Symbol" w:hint="default"/>
        <w:color w:val="DB341D"/>
        <w:u w:color="DB341D"/>
      </w:rPr>
    </w:lvl>
    <w:lvl w:ilvl="1" w:tplc="04070003" w:tentative="1">
      <w:start w:val="1"/>
      <w:numFmt w:val="bullet"/>
      <w:lvlText w:val="o"/>
      <w:lvlJc w:val="left"/>
      <w:pPr>
        <w:ind w:left="2148" w:hanging="360"/>
      </w:pPr>
      <w:rPr>
        <w:rFonts w:ascii="Courier New" w:hAnsi="Courier New" w:hint="default"/>
      </w:rPr>
    </w:lvl>
    <w:lvl w:ilvl="2" w:tplc="04070005" w:tentative="1">
      <w:start w:val="1"/>
      <w:numFmt w:val="bullet"/>
      <w:lvlText w:val=""/>
      <w:lvlJc w:val="left"/>
      <w:pPr>
        <w:ind w:left="2868" w:hanging="360"/>
      </w:pPr>
      <w:rPr>
        <w:rFonts w:ascii="Wingdings" w:hAnsi="Wingdings" w:hint="default"/>
      </w:rPr>
    </w:lvl>
    <w:lvl w:ilvl="3" w:tplc="04070001" w:tentative="1">
      <w:start w:val="1"/>
      <w:numFmt w:val="bullet"/>
      <w:lvlText w:val=""/>
      <w:lvlJc w:val="left"/>
      <w:pPr>
        <w:ind w:left="3588" w:hanging="360"/>
      </w:pPr>
      <w:rPr>
        <w:rFonts w:ascii="Symbol" w:hAnsi="Symbol" w:hint="default"/>
      </w:rPr>
    </w:lvl>
    <w:lvl w:ilvl="4" w:tplc="04070003" w:tentative="1">
      <w:start w:val="1"/>
      <w:numFmt w:val="bullet"/>
      <w:lvlText w:val="o"/>
      <w:lvlJc w:val="left"/>
      <w:pPr>
        <w:ind w:left="4308" w:hanging="360"/>
      </w:pPr>
      <w:rPr>
        <w:rFonts w:ascii="Courier New" w:hAnsi="Courier New" w:hint="default"/>
      </w:rPr>
    </w:lvl>
    <w:lvl w:ilvl="5" w:tplc="04070005" w:tentative="1">
      <w:start w:val="1"/>
      <w:numFmt w:val="bullet"/>
      <w:lvlText w:val=""/>
      <w:lvlJc w:val="left"/>
      <w:pPr>
        <w:ind w:left="5028" w:hanging="360"/>
      </w:pPr>
      <w:rPr>
        <w:rFonts w:ascii="Wingdings" w:hAnsi="Wingdings" w:hint="default"/>
      </w:rPr>
    </w:lvl>
    <w:lvl w:ilvl="6" w:tplc="04070001" w:tentative="1">
      <w:start w:val="1"/>
      <w:numFmt w:val="bullet"/>
      <w:lvlText w:val=""/>
      <w:lvlJc w:val="left"/>
      <w:pPr>
        <w:ind w:left="5748" w:hanging="360"/>
      </w:pPr>
      <w:rPr>
        <w:rFonts w:ascii="Symbol" w:hAnsi="Symbol" w:hint="default"/>
      </w:rPr>
    </w:lvl>
    <w:lvl w:ilvl="7" w:tplc="04070003" w:tentative="1">
      <w:start w:val="1"/>
      <w:numFmt w:val="bullet"/>
      <w:lvlText w:val="o"/>
      <w:lvlJc w:val="left"/>
      <w:pPr>
        <w:ind w:left="6468" w:hanging="360"/>
      </w:pPr>
      <w:rPr>
        <w:rFonts w:ascii="Courier New" w:hAnsi="Courier New" w:hint="default"/>
      </w:rPr>
    </w:lvl>
    <w:lvl w:ilvl="8" w:tplc="04070005" w:tentative="1">
      <w:start w:val="1"/>
      <w:numFmt w:val="bullet"/>
      <w:lvlText w:val=""/>
      <w:lvlJc w:val="left"/>
      <w:pPr>
        <w:ind w:left="7188" w:hanging="360"/>
      </w:pPr>
      <w:rPr>
        <w:rFonts w:ascii="Wingdings" w:hAnsi="Wingdings" w:hint="default"/>
      </w:rPr>
    </w:lvl>
  </w:abstractNum>
  <w:abstractNum w:abstractNumId="10" w15:restartNumberingAfterBreak="0">
    <w:nsid w:val="2EEB1C83"/>
    <w:multiLevelType w:val="hybridMultilevel"/>
    <w:tmpl w:val="A2C62B1C"/>
    <w:lvl w:ilvl="0" w:tplc="0407000F">
      <w:start w:val="1"/>
      <w:numFmt w:val="decimal"/>
      <w:lvlText w:val="%1."/>
      <w:lvlJc w:val="left"/>
      <w:pPr>
        <w:ind w:left="720" w:hanging="360"/>
      </w:pPr>
      <w:rPr>
        <w:rFonts w:hint="default"/>
        <w:color w:val="DB341D"/>
        <w:u w:color="DB341D"/>
      </w:rPr>
    </w:lvl>
    <w:lvl w:ilvl="1" w:tplc="FFFFFFFF">
      <w:start w:val="1"/>
      <w:numFmt w:val="bullet"/>
      <w:lvlText w:val="o"/>
      <w:lvlJc w:val="left"/>
      <w:pPr>
        <w:ind w:left="1440" w:hanging="360"/>
      </w:pPr>
      <w:rPr>
        <w:rFonts w:ascii="Courier New" w:hAnsi="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310C52B3"/>
    <w:multiLevelType w:val="hybridMultilevel"/>
    <w:tmpl w:val="DDF45E64"/>
    <w:lvl w:ilvl="0" w:tplc="CF8248D2">
      <w:start w:val="1"/>
      <w:numFmt w:val="bullet"/>
      <w:lvlText w:val=""/>
      <w:lvlJc w:val="left"/>
      <w:pPr>
        <w:ind w:left="720" w:hanging="360"/>
      </w:pPr>
      <w:rPr>
        <w:rFonts w:ascii="Symbol" w:hAnsi="Symbol" w:hint="default"/>
        <w:color w:val="DB341D"/>
        <w:u w:color="DB341D"/>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34491CDB"/>
    <w:multiLevelType w:val="hybridMultilevel"/>
    <w:tmpl w:val="7C4E327E"/>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3" w15:restartNumberingAfterBreak="0">
    <w:nsid w:val="37C079DF"/>
    <w:multiLevelType w:val="hybridMultilevel"/>
    <w:tmpl w:val="591C20F0"/>
    <w:lvl w:ilvl="0" w:tplc="CF8248D2">
      <w:start w:val="1"/>
      <w:numFmt w:val="bullet"/>
      <w:lvlText w:val=""/>
      <w:lvlJc w:val="left"/>
      <w:pPr>
        <w:ind w:left="720" w:hanging="360"/>
      </w:pPr>
      <w:rPr>
        <w:rFonts w:ascii="Symbol" w:hAnsi="Symbol" w:hint="default"/>
        <w:color w:val="DB341D"/>
        <w:u w:color="DB341D"/>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39716D88"/>
    <w:multiLevelType w:val="hybridMultilevel"/>
    <w:tmpl w:val="B5983FCC"/>
    <w:lvl w:ilvl="0" w:tplc="CF8248D2">
      <w:start w:val="1"/>
      <w:numFmt w:val="bullet"/>
      <w:lvlText w:val=""/>
      <w:lvlJc w:val="left"/>
      <w:pPr>
        <w:ind w:left="720" w:hanging="360"/>
      </w:pPr>
      <w:rPr>
        <w:rFonts w:ascii="Symbol" w:hAnsi="Symbol" w:hint="default"/>
        <w:color w:val="DB341D"/>
        <w:u w:color="DB341D"/>
      </w:rPr>
    </w:lvl>
    <w:lvl w:ilvl="1" w:tplc="04070003">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45440BED"/>
    <w:multiLevelType w:val="hybridMultilevel"/>
    <w:tmpl w:val="269E0294"/>
    <w:lvl w:ilvl="0" w:tplc="CF8248D2">
      <w:start w:val="1"/>
      <w:numFmt w:val="bullet"/>
      <w:lvlText w:val=""/>
      <w:lvlJc w:val="left"/>
      <w:pPr>
        <w:ind w:left="720" w:hanging="360"/>
      </w:pPr>
      <w:rPr>
        <w:rFonts w:ascii="Symbol" w:hAnsi="Symbol" w:hint="default"/>
        <w:color w:val="DB341D"/>
        <w:u w:color="DB341D"/>
      </w:rPr>
    </w:lvl>
    <w:lvl w:ilvl="1" w:tplc="04070003">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4D4359EE"/>
    <w:multiLevelType w:val="hybridMultilevel"/>
    <w:tmpl w:val="7B1C53E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53971BEA"/>
    <w:multiLevelType w:val="hybridMultilevel"/>
    <w:tmpl w:val="DDA0BE4A"/>
    <w:lvl w:ilvl="0" w:tplc="C49E94C6">
      <w:start w:val="1"/>
      <w:numFmt w:val="lowerLetter"/>
      <w:pStyle w:val="Formatvorlage2"/>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8" w15:restartNumberingAfterBreak="0">
    <w:nsid w:val="550A1920"/>
    <w:multiLevelType w:val="hybridMultilevel"/>
    <w:tmpl w:val="4378DB12"/>
    <w:lvl w:ilvl="0" w:tplc="0407000F">
      <w:start w:val="1"/>
      <w:numFmt w:val="decimal"/>
      <w:lvlText w:val="%1."/>
      <w:lvlJc w:val="left"/>
      <w:pPr>
        <w:ind w:left="1776" w:hanging="360"/>
      </w:pPr>
    </w:lvl>
    <w:lvl w:ilvl="1" w:tplc="04070019" w:tentative="1">
      <w:start w:val="1"/>
      <w:numFmt w:val="lowerLetter"/>
      <w:lvlText w:val="%2."/>
      <w:lvlJc w:val="left"/>
      <w:pPr>
        <w:ind w:left="2496" w:hanging="360"/>
      </w:pPr>
    </w:lvl>
    <w:lvl w:ilvl="2" w:tplc="0407001B" w:tentative="1">
      <w:start w:val="1"/>
      <w:numFmt w:val="lowerRoman"/>
      <w:lvlText w:val="%3."/>
      <w:lvlJc w:val="right"/>
      <w:pPr>
        <w:ind w:left="3216" w:hanging="180"/>
      </w:pPr>
    </w:lvl>
    <w:lvl w:ilvl="3" w:tplc="0407000F" w:tentative="1">
      <w:start w:val="1"/>
      <w:numFmt w:val="decimal"/>
      <w:lvlText w:val="%4."/>
      <w:lvlJc w:val="left"/>
      <w:pPr>
        <w:ind w:left="3936" w:hanging="360"/>
      </w:pPr>
    </w:lvl>
    <w:lvl w:ilvl="4" w:tplc="04070019" w:tentative="1">
      <w:start w:val="1"/>
      <w:numFmt w:val="lowerLetter"/>
      <w:lvlText w:val="%5."/>
      <w:lvlJc w:val="left"/>
      <w:pPr>
        <w:ind w:left="4656" w:hanging="360"/>
      </w:pPr>
    </w:lvl>
    <w:lvl w:ilvl="5" w:tplc="0407001B" w:tentative="1">
      <w:start w:val="1"/>
      <w:numFmt w:val="lowerRoman"/>
      <w:lvlText w:val="%6."/>
      <w:lvlJc w:val="right"/>
      <w:pPr>
        <w:ind w:left="5376" w:hanging="180"/>
      </w:pPr>
    </w:lvl>
    <w:lvl w:ilvl="6" w:tplc="0407000F" w:tentative="1">
      <w:start w:val="1"/>
      <w:numFmt w:val="decimal"/>
      <w:lvlText w:val="%7."/>
      <w:lvlJc w:val="left"/>
      <w:pPr>
        <w:ind w:left="6096" w:hanging="360"/>
      </w:pPr>
    </w:lvl>
    <w:lvl w:ilvl="7" w:tplc="04070019" w:tentative="1">
      <w:start w:val="1"/>
      <w:numFmt w:val="lowerLetter"/>
      <w:lvlText w:val="%8."/>
      <w:lvlJc w:val="left"/>
      <w:pPr>
        <w:ind w:left="6816" w:hanging="360"/>
      </w:pPr>
    </w:lvl>
    <w:lvl w:ilvl="8" w:tplc="0407001B" w:tentative="1">
      <w:start w:val="1"/>
      <w:numFmt w:val="lowerRoman"/>
      <w:lvlText w:val="%9."/>
      <w:lvlJc w:val="right"/>
      <w:pPr>
        <w:ind w:left="7536" w:hanging="180"/>
      </w:pPr>
    </w:lvl>
  </w:abstractNum>
  <w:abstractNum w:abstractNumId="19" w15:restartNumberingAfterBreak="0">
    <w:nsid w:val="58C371AE"/>
    <w:multiLevelType w:val="hybridMultilevel"/>
    <w:tmpl w:val="6E702298"/>
    <w:lvl w:ilvl="0" w:tplc="2474F82C">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0" w15:restartNumberingAfterBreak="0">
    <w:nsid w:val="66FE7233"/>
    <w:multiLevelType w:val="hybridMultilevel"/>
    <w:tmpl w:val="05723FB0"/>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1" w15:restartNumberingAfterBreak="0">
    <w:nsid w:val="68696225"/>
    <w:multiLevelType w:val="hybridMultilevel"/>
    <w:tmpl w:val="13FAC960"/>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2" w15:restartNumberingAfterBreak="0">
    <w:nsid w:val="6A7E39A3"/>
    <w:multiLevelType w:val="hybridMultilevel"/>
    <w:tmpl w:val="C2A6FC30"/>
    <w:lvl w:ilvl="0" w:tplc="CF8248D2">
      <w:start w:val="1"/>
      <w:numFmt w:val="bullet"/>
      <w:lvlText w:val=""/>
      <w:lvlJc w:val="left"/>
      <w:pPr>
        <w:ind w:left="720" w:hanging="360"/>
      </w:pPr>
      <w:rPr>
        <w:rFonts w:ascii="Symbol" w:hAnsi="Symbol" w:hint="default"/>
        <w:color w:val="DB341D"/>
        <w:u w:color="DB341D"/>
      </w:rPr>
    </w:lvl>
    <w:lvl w:ilvl="1" w:tplc="04070003">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15:restartNumberingAfterBreak="0">
    <w:nsid w:val="6CCA531A"/>
    <w:multiLevelType w:val="multilevel"/>
    <w:tmpl w:val="AED849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763C219C"/>
    <w:multiLevelType w:val="hybridMultilevel"/>
    <w:tmpl w:val="3EF48814"/>
    <w:lvl w:ilvl="0" w:tplc="CF8248D2">
      <w:start w:val="1"/>
      <w:numFmt w:val="bullet"/>
      <w:lvlText w:val=""/>
      <w:lvlJc w:val="left"/>
      <w:pPr>
        <w:ind w:left="720" w:hanging="360"/>
      </w:pPr>
      <w:rPr>
        <w:rFonts w:ascii="Symbol" w:hAnsi="Symbol" w:hint="default"/>
        <w:color w:val="DB341D"/>
        <w:u w:color="DB341D"/>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935628319">
    <w:abstractNumId w:val="2"/>
  </w:num>
  <w:num w:numId="2" w16cid:durableId="1725568146">
    <w:abstractNumId w:val="17"/>
  </w:num>
  <w:num w:numId="3" w16cid:durableId="1789663314">
    <w:abstractNumId w:val="3"/>
  </w:num>
  <w:num w:numId="4" w16cid:durableId="324237475">
    <w:abstractNumId w:val="5"/>
  </w:num>
  <w:num w:numId="5" w16cid:durableId="1684432259">
    <w:abstractNumId w:val="20"/>
  </w:num>
  <w:num w:numId="6" w16cid:durableId="17463980">
    <w:abstractNumId w:val="8"/>
  </w:num>
  <w:num w:numId="7" w16cid:durableId="926689801">
    <w:abstractNumId w:val="16"/>
  </w:num>
  <w:num w:numId="8" w16cid:durableId="1168515814">
    <w:abstractNumId w:val="21"/>
  </w:num>
  <w:num w:numId="9" w16cid:durableId="1050303378">
    <w:abstractNumId w:val="12"/>
  </w:num>
  <w:num w:numId="10" w16cid:durableId="1438867906">
    <w:abstractNumId w:val="6"/>
  </w:num>
  <w:num w:numId="11" w16cid:durableId="2122415796">
    <w:abstractNumId w:val="1"/>
  </w:num>
  <w:num w:numId="12" w16cid:durableId="434206848">
    <w:abstractNumId w:val="19"/>
  </w:num>
  <w:num w:numId="13" w16cid:durableId="2028362483">
    <w:abstractNumId w:val="24"/>
  </w:num>
  <w:num w:numId="14" w16cid:durableId="2108500869">
    <w:abstractNumId w:val="13"/>
  </w:num>
  <w:num w:numId="15" w16cid:durableId="160122662">
    <w:abstractNumId w:val="11"/>
  </w:num>
  <w:num w:numId="16" w16cid:durableId="1210071954">
    <w:abstractNumId w:val="9"/>
  </w:num>
  <w:num w:numId="17" w16cid:durableId="832648909">
    <w:abstractNumId w:val="4"/>
  </w:num>
  <w:num w:numId="18" w16cid:durableId="203257371">
    <w:abstractNumId w:val="23"/>
  </w:num>
  <w:num w:numId="19" w16cid:durableId="1476558327">
    <w:abstractNumId w:val="15"/>
  </w:num>
  <w:num w:numId="20" w16cid:durableId="240872440">
    <w:abstractNumId w:val="10"/>
  </w:num>
  <w:num w:numId="21" w16cid:durableId="1820684221">
    <w:abstractNumId w:val="0"/>
  </w:num>
  <w:num w:numId="22" w16cid:durableId="1188835775">
    <w:abstractNumId w:val="14"/>
  </w:num>
  <w:num w:numId="23" w16cid:durableId="799229673">
    <w:abstractNumId w:val="7"/>
  </w:num>
  <w:num w:numId="24" w16cid:durableId="266500717">
    <w:abstractNumId w:val="22"/>
  </w:num>
  <w:num w:numId="25" w16cid:durableId="585264554">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487A"/>
    <w:rsid w:val="000006CE"/>
    <w:rsid w:val="00003272"/>
    <w:rsid w:val="000109C2"/>
    <w:rsid w:val="0001159A"/>
    <w:rsid w:val="00021328"/>
    <w:rsid w:val="00023D61"/>
    <w:rsid w:val="0003126A"/>
    <w:rsid w:val="00033351"/>
    <w:rsid w:val="00036154"/>
    <w:rsid w:val="00046702"/>
    <w:rsid w:val="0005127D"/>
    <w:rsid w:val="00053094"/>
    <w:rsid w:val="00056F37"/>
    <w:rsid w:val="0006488C"/>
    <w:rsid w:val="0007274B"/>
    <w:rsid w:val="00073A74"/>
    <w:rsid w:val="00077D5C"/>
    <w:rsid w:val="00086F87"/>
    <w:rsid w:val="000A00C1"/>
    <w:rsid w:val="000A5F38"/>
    <w:rsid w:val="000B17CA"/>
    <w:rsid w:val="000B2ACF"/>
    <w:rsid w:val="000B600E"/>
    <w:rsid w:val="000C1AB3"/>
    <w:rsid w:val="000C2BBD"/>
    <w:rsid w:val="000C5F1C"/>
    <w:rsid w:val="000C6C05"/>
    <w:rsid w:val="000D5FE3"/>
    <w:rsid w:val="000D62E4"/>
    <w:rsid w:val="000E1217"/>
    <w:rsid w:val="000F67E7"/>
    <w:rsid w:val="000F7579"/>
    <w:rsid w:val="00101A17"/>
    <w:rsid w:val="00116CDA"/>
    <w:rsid w:val="00131B52"/>
    <w:rsid w:val="00134972"/>
    <w:rsid w:val="00152AD1"/>
    <w:rsid w:val="00186733"/>
    <w:rsid w:val="001A60C9"/>
    <w:rsid w:val="001B41E2"/>
    <w:rsid w:val="001C0FAB"/>
    <w:rsid w:val="001D303B"/>
    <w:rsid w:val="001D3B19"/>
    <w:rsid w:val="001D6AB8"/>
    <w:rsid w:val="001E5407"/>
    <w:rsid w:val="00200FF1"/>
    <w:rsid w:val="00201078"/>
    <w:rsid w:val="00222C7F"/>
    <w:rsid w:val="00235186"/>
    <w:rsid w:val="00235461"/>
    <w:rsid w:val="00247508"/>
    <w:rsid w:val="002518C0"/>
    <w:rsid w:val="002606A0"/>
    <w:rsid w:val="00260C71"/>
    <w:rsid w:val="00267E07"/>
    <w:rsid w:val="002718F1"/>
    <w:rsid w:val="002810E8"/>
    <w:rsid w:val="00287991"/>
    <w:rsid w:val="002929F5"/>
    <w:rsid w:val="002A0052"/>
    <w:rsid w:val="002B0190"/>
    <w:rsid w:val="002B0F58"/>
    <w:rsid w:val="002D57FC"/>
    <w:rsid w:val="002E683A"/>
    <w:rsid w:val="003054BB"/>
    <w:rsid w:val="003056C6"/>
    <w:rsid w:val="003109FA"/>
    <w:rsid w:val="003170D1"/>
    <w:rsid w:val="0032546E"/>
    <w:rsid w:val="00325C51"/>
    <w:rsid w:val="00334631"/>
    <w:rsid w:val="003402E6"/>
    <w:rsid w:val="00342D74"/>
    <w:rsid w:val="00344870"/>
    <w:rsid w:val="00346306"/>
    <w:rsid w:val="0034759D"/>
    <w:rsid w:val="003475B5"/>
    <w:rsid w:val="0035145A"/>
    <w:rsid w:val="00352235"/>
    <w:rsid w:val="00352723"/>
    <w:rsid w:val="00360C1C"/>
    <w:rsid w:val="003762A5"/>
    <w:rsid w:val="00380069"/>
    <w:rsid w:val="00383BB0"/>
    <w:rsid w:val="00392BD4"/>
    <w:rsid w:val="003966F4"/>
    <w:rsid w:val="003A7C42"/>
    <w:rsid w:val="003B1F73"/>
    <w:rsid w:val="003C1E8B"/>
    <w:rsid w:val="003D34ED"/>
    <w:rsid w:val="00403323"/>
    <w:rsid w:val="00406384"/>
    <w:rsid w:val="00406CF1"/>
    <w:rsid w:val="004134C3"/>
    <w:rsid w:val="004146F9"/>
    <w:rsid w:val="0042033B"/>
    <w:rsid w:val="004250A0"/>
    <w:rsid w:val="004256B4"/>
    <w:rsid w:val="00433B2E"/>
    <w:rsid w:val="00460B70"/>
    <w:rsid w:val="004628B7"/>
    <w:rsid w:val="00463BB5"/>
    <w:rsid w:val="00467355"/>
    <w:rsid w:val="00470796"/>
    <w:rsid w:val="004711A7"/>
    <w:rsid w:val="00473137"/>
    <w:rsid w:val="004B5E10"/>
    <w:rsid w:val="004C2E3F"/>
    <w:rsid w:val="004C4DC8"/>
    <w:rsid w:val="004C5737"/>
    <w:rsid w:val="004C7B29"/>
    <w:rsid w:val="004D0944"/>
    <w:rsid w:val="004D44A5"/>
    <w:rsid w:val="004E7FDD"/>
    <w:rsid w:val="004F1278"/>
    <w:rsid w:val="005053FA"/>
    <w:rsid w:val="00523685"/>
    <w:rsid w:val="00524BF8"/>
    <w:rsid w:val="00525117"/>
    <w:rsid w:val="0053340A"/>
    <w:rsid w:val="00540F1D"/>
    <w:rsid w:val="00550CCD"/>
    <w:rsid w:val="0055664C"/>
    <w:rsid w:val="00556CE0"/>
    <w:rsid w:val="00560E2F"/>
    <w:rsid w:val="00562CAB"/>
    <w:rsid w:val="00566ACB"/>
    <w:rsid w:val="00577F0F"/>
    <w:rsid w:val="005853EB"/>
    <w:rsid w:val="005A5DC0"/>
    <w:rsid w:val="005B1651"/>
    <w:rsid w:val="005C31CF"/>
    <w:rsid w:val="005D7A85"/>
    <w:rsid w:val="005E01E8"/>
    <w:rsid w:val="005E1B60"/>
    <w:rsid w:val="005E3558"/>
    <w:rsid w:val="005E47CB"/>
    <w:rsid w:val="005F7457"/>
    <w:rsid w:val="00601B9E"/>
    <w:rsid w:val="00630A7C"/>
    <w:rsid w:val="006377DA"/>
    <w:rsid w:val="006607E4"/>
    <w:rsid w:val="00666714"/>
    <w:rsid w:val="00681704"/>
    <w:rsid w:val="00691C53"/>
    <w:rsid w:val="006A4EA9"/>
    <w:rsid w:val="006B1FF6"/>
    <w:rsid w:val="006B3C72"/>
    <w:rsid w:val="006C37B7"/>
    <w:rsid w:val="006C680F"/>
    <w:rsid w:val="006C6987"/>
    <w:rsid w:val="006E2922"/>
    <w:rsid w:val="006F2518"/>
    <w:rsid w:val="00731BC9"/>
    <w:rsid w:val="007365F4"/>
    <w:rsid w:val="00760518"/>
    <w:rsid w:val="0076487F"/>
    <w:rsid w:val="0077619F"/>
    <w:rsid w:val="00787CE2"/>
    <w:rsid w:val="0079237D"/>
    <w:rsid w:val="00792A85"/>
    <w:rsid w:val="007A28BC"/>
    <w:rsid w:val="007D4839"/>
    <w:rsid w:val="007F1B7E"/>
    <w:rsid w:val="007F39CE"/>
    <w:rsid w:val="00800EE3"/>
    <w:rsid w:val="008102D7"/>
    <w:rsid w:val="0081523B"/>
    <w:rsid w:val="00824772"/>
    <w:rsid w:val="008402EF"/>
    <w:rsid w:val="00843DD1"/>
    <w:rsid w:val="00845096"/>
    <w:rsid w:val="00847470"/>
    <w:rsid w:val="0086639A"/>
    <w:rsid w:val="00872378"/>
    <w:rsid w:val="008868EC"/>
    <w:rsid w:val="00893E3A"/>
    <w:rsid w:val="008A515A"/>
    <w:rsid w:val="008A5293"/>
    <w:rsid w:val="008C26FC"/>
    <w:rsid w:val="008D67B0"/>
    <w:rsid w:val="008E3D0D"/>
    <w:rsid w:val="008F2E03"/>
    <w:rsid w:val="009004CE"/>
    <w:rsid w:val="00901E9F"/>
    <w:rsid w:val="00905EEB"/>
    <w:rsid w:val="009075D1"/>
    <w:rsid w:val="00907819"/>
    <w:rsid w:val="009164D3"/>
    <w:rsid w:val="00920DB2"/>
    <w:rsid w:val="009239E2"/>
    <w:rsid w:val="00927EB0"/>
    <w:rsid w:val="00946BDB"/>
    <w:rsid w:val="00964E94"/>
    <w:rsid w:val="00965B66"/>
    <w:rsid w:val="009A0335"/>
    <w:rsid w:val="009B402E"/>
    <w:rsid w:val="009B5CA5"/>
    <w:rsid w:val="009C5E84"/>
    <w:rsid w:val="009D6B93"/>
    <w:rsid w:val="009E2CC7"/>
    <w:rsid w:val="009F024F"/>
    <w:rsid w:val="009F22AF"/>
    <w:rsid w:val="00A16ADC"/>
    <w:rsid w:val="00A217FF"/>
    <w:rsid w:val="00A23A91"/>
    <w:rsid w:val="00A24159"/>
    <w:rsid w:val="00A4336D"/>
    <w:rsid w:val="00A471D4"/>
    <w:rsid w:val="00A52B32"/>
    <w:rsid w:val="00A56695"/>
    <w:rsid w:val="00A650F4"/>
    <w:rsid w:val="00A76536"/>
    <w:rsid w:val="00A80376"/>
    <w:rsid w:val="00A869D4"/>
    <w:rsid w:val="00A905E2"/>
    <w:rsid w:val="00A92C55"/>
    <w:rsid w:val="00AA06D2"/>
    <w:rsid w:val="00AB1C5B"/>
    <w:rsid w:val="00AC0949"/>
    <w:rsid w:val="00AE29AB"/>
    <w:rsid w:val="00AE389A"/>
    <w:rsid w:val="00AE4063"/>
    <w:rsid w:val="00AF497D"/>
    <w:rsid w:val="00AF4D4D"/>
    <w:rsid w:val="00AF5964"/>
    <w:rsid w:val="00AF5CFF"/>
    <w:rsid w:val="00B01AAC"/>
    <w:rsid w:val="00B02A89"/>
    <w:rsid w:val="00B0487A"/>
    <w:rsid w:val="00B400D2"/>
    <w:rsid w:val="00B51CFD"/>
    <w:rsid w:val="00B71536"/>
    <w:rsid w:val="00B7389C"/>
    <w:rsid w:val="00B755AD"/>
    <w:rsid w:val="00B81ACB"/>
    <w:rsid w:val="00B83659"/>
    <w:rsid w:val="00B85586"/>
    <w:rsid w:val="00B87834"/>
    <w:rsid w:val="00B933B1"/>
    <w:rsid w:val="00B9464A"/>
    <w:rsid w:val="00BA377F"/>
    <w:rsid w:val="00BB52F9"/>
    <w:rsid w:val="00BB651A"/>
    <w:rsid w:val="00BC2F82"/>
    <w:rsid w:val="00BC602C"/>
    <w:rsid w:val="00BE5783"/>
    <w:rsid w:val="00BF0320"/>
    <w:rsid w:val="00BF0FAC"/>
    <w:rsid w:val="00BF2954"/>
    <w:rsid w:val="00C0454F"/>
    <w:rsid w:val="00C10E9A"/>
    <w:rsid w:val="00C16F58"/>
    <w:rsid w:val="00C206D2"/>
    <w:rsid w:val="00C22E4F"/>
    <w:rsid w:val="00C35663"/>
    <w:rsid w:val="00C42A02"/>
    <w:rsid w:val="00C455AD"/>
    <w:rsid w:val="00C607D8"/>
    <w:rsid w:val="00C613CE"/>
    <w:rsid w:val="00C67F36"/>
    <w:rsid w:val="00C81563"/>
    <w:rsid w:val="00C85638"/>
    <w:rsid w:val="00CB17E7"/>
    <w:rsid w:val="00CB1EE9"/>
    <w:rsid w:val="00CB3270"/>
    <w:rsid w:val="00CB4333"/>
    <w:rsid w:val="00CB6DAC"/>
    <w:rsid w:val="00CC358A"/>
    <w:rsid w:val="00CD24CA"/>
    <w:rsid w:val="00CD7F07"/>
    <w:rsid w:val="00CE075A"/>
    <w:rsid w:val="00CE44CE"/>
    <w:rsid w:val="00CF133A"/>
    <w:rsid w:val="00D0164F"/>
    <w:rsid w:val="00D04F2C"/>
    <w:rsid w:val="00D05BAD"/>
    <w:rsid w:val="00D15610"/>
    <w:rsid w:val="00D16796"/>
    <w:rsid w:val="00D2165E"/>
    <w:rsid w:val="00D21C46"/>
    <w:rsid w:val="00D343DB"/>
    <w:rsid w:val="00D36F25"/>
    <w:rsid w:val="00D3726B"/>
    <w:rsid w:val="00D46E9F"/>
    <w:rsid w:val="00D5304F"/>
    <w:rsid w:val="00D62344"/>
    <w:rsid w:val="00D62F8B"/>
    <w:rsid w:val="00D647B8"/>
    <w:rsid w:val="00D74FAF"/>
    <w:rsid w:val="00D84296"/>
    <w:rsid w:val="00D85607"/>
    <w:rsid w:val="00D95CFC"/>
    <w:rsid w:val="00DA2CE9"/>
    <w:rsid w:val="00DA61BE"/>
    <w:rsid w:val="00DB0BE5"/>
    <w:rsid w:val="00DC1D5C"/>
    <w:rsid w:val="00DD7CE6"/>
    <w:rsid w:val="00DE40CE"/>
    <w:rsid w:val="00DE63A1"/>
    <w:rsid w:val="00E03471"/>
    <w:rsid w:val="00E0433A"/>
    <w:rsid w:val="00E045CD"/>
    <w:rsid w:val="00E11E58"/>
    <w:rsid w:val="00E2533B"/>
    <w:rsid w:val="00E31ACA"/>
    <w:rsid w:val="00E557B3"/>
    <w:rsid w:val="00E67722"/>
    <w:rsid w:val="00E70288"/>
    <w:rsid w:val="00E70362"/>
    <w:rsid w:val="00E801C6"/>
    <w:rsid w:val="00E802A7"/>
    <w:rsid w:val="00E82C25"/>
    <w:rsid w:val="00E86C06"/>
    <w:rsid w:val="00E93C01"/>
    <w:rsid w:val="00E9510E"/>
    <w:rsid w:val="00EC1056"/>
    <w:rsid w:val="00EC703A"/>
    <w:rsid w:val="00ED69E6"/>
    <w:rsid w:val="00EE3426"/>
    <w:rsid w:val="00EE3C56"/>
    <w:rsid w:val="00EF0B6D"/>
    <w:rsid w:val="00EF139A"/>
    <w:rsid w:val="00EF7203"/>
    <w:rsid w:val="00F00E34"/>
    <w:rsid w:val="00F0249E"/>
    <w:rsid w:val="00F066EC"/>
    <w:rsid w:val="00F10F51"/>
    <w:rsid w:val="00F13A10"/>
    <w:rsid w:val="00F27909"/>
    <w:rsid w:val="00F3218B"/>
    <w:rsid w:val="00F32335"/>
    <w:rsid w:val="00F4745B"/>
    <w:rsid w:val="00F61E7A"/>
    <w:rsid w:val="00F63033"/>
    <w:rsid w:val="00F75A82"/>
    <w:rsid w:val="00F858A7"/>
    <w:rsid w:val="00F9170E"/>
    <w:rsid w:val="00F92374"/>
    <w:rsid w:val="00FA4790"/>
    <w:rsid w:val="00FB0CE7"/>
    <w:rsid w:val="00FB4441"/>
    <w:rsid w:val="00FC110B"/>
    <w:rsid w:val="00FF12F4"/>
    <w:rsid w:val="00FF4555"/>
    <w:rsid w:val="00FF773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56E6F0"/>
  <w14:defaultImageDpi w14:val="32767"/>
  <w15:chartTrackingRefBased/>
  <w15:docId w15:val="{AADD90EF-6C1B-B04D-8CE4-41E6C39782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Calibr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Standard">
    <w:name w:val="Normal"/>
    <w:qFormat/>
    <w:rsid w:val="00787CE2"/>
    <w:pPr>
      <w:spacing w:after="160" w:line="259" w:lineRule="auto"/>
    </w:pPr>
    <w:rPr>
      <w:rFonts w:ascii="Century Gothic" w:eastAsia="Century Gothic" w:hAnsi="Century Gothic" w:cs="Calibri"/>
      <w:sz w:val="22"/>
      <w:szCs w:val="22"/>
      <w:lang w:val="en-GB" w:eastAsia="de-DE"/>
    </w:rPr>
  </w:style>
  <w:style w:type="paragraph" w:styleId="berschrift1">
    <w:name w:val="heading 1"/>
    <w:basedOn w:val="Standard"/>
    <w:next w:val="Standard"/>
    <w:link w:val="berschrift1Zchn"/>
    <w:autoRedefine/>
    <w:uiPriority w:val="9"/>
    <w:qFormat/>
    <w:rsid w:val="00152AD1"/>
    <w:pPr>
      <w:keepNext/>
      <w:keepLines/>
      <w:shd w:val="clear" w:color="auto" w:fill="C55911"/>
      <w:spacing w:before="240" w:line="276" w:lineRule="auto"/>
      <w:outlineLvl w:val="0"/>
    </w:pPr>
    <w:rPr>
      <w:rFonts w:eastAsiaTheme="majorEastAsia" w:cstheme="majorBidi"/>
      <w:b/>
      <w:color w:val="FFFFFF" w:themeColor="background1"/>
      <w:sz w:val="32"/>
      <w:szCs w:val="32"/>
      <w:lang w:val="de-AT" w:eastAsia="en-US"/>
    </w:rPr>
  </w:style>
  <w:style w:type="paragraph" w:styleId="berschrift2">
    <w:name w:val="heading 2"/>
    <w:basedOn w:val="Standard"/>
    <w:next w:val="Standard"/>
    <w:link w:val="berschrift2Zchn"/>
    <w:autoRedefine/>
    <w:uiPriority w:val="9"/>
    <w:unhideWhenUsed/>
    <w:qFormat/>
    <w:rsid w:val="009F22AF"/>
    <w:pPr>
      <w:outlineLvl w:val="1"/>
    </w:pPr>
    <w:rPr>
      <w:rFonts w:eastAsia="Calibri" w:cstheme="minorBidi"/>
      <w:b/>
      <w:bCs/>
      <w:smallCaps/>
      <w:spacing w:val="15"/>
      <w:sz w:val="24"/>
      <w:lang w:eastAsia="en-US"/>
    </w:rPr>
  </w:style>
  <w:style w:type="paragraph" w:styleId="berschrift4">
    <w:name w:val="heading 4"/>
    <w:basedOn w:val="Standard"/>
    <w:next w:val="Standard"/>
    <w:link w:val="berschrift4Zchn"/>
    <w:autoRedefine/>
    <w:uiPriority w:val="9"/>
    <w:unhideWhenUsed/>
    <w:qFormat/>
    <w:rsid w:val="00344870"/>
    <w:pPr>
      <w:keepNext/>
      <w:keepLines/>
      <w:spacing w:before="40"/>
      <w:outlineLvl w:val="3"/>
    </w:pPr>
    <w:rPr>
      <w:rFonts w:asciiTheme="majorHAnsi" w:eastAsiaTheme="majorEastAsia" w:hAnsiTheme="majorHAnsi" w:cstheme="majorBidi"/>
      <w:i/>
      <w:iCs/>
      <w:color w:val="2F5496" w:themeColor="accent1" w:themeShade="BF"/>
      <w:lang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Funotentext">
    <w:name w:val="footnote text"/>
    <w:basedOn w:val="Standard"/>
    <w:link w:val="FunotentextZchn"/>
    <w:autoRedefine/>
    <w:uiPriority w:val="99"/>
    <w:unhideWhenUsed/>
    <w:qFormat/>
    <w:rsid w:val="00E9510E"/>
    <w:pPr>
      <w:spacing w:after="0" w:line="240" w:lineRule="auto"/>
    </w:pPr>
    <w:rPr>
      <w:rFonts w:eastAsia="Times New Roman" w:cstheme="minorBidi"/>
      <w:sz w:val="20"/>
      <w:szCs w:val="20"/>
      <w:lang w:val="de-DE" w:eastAsia="en-US"/>
    </w:rPr>
  </w:style>
  <w:style w:type="character" w:customStyle="1" w:styleId="FunotentextZchn">
    <w:name w:val="Fußnotentext Zchn"/>
    <w:basedOn w:val="Absatz-Standardschriftart"/>
    <w:link w:val="Funotentext"/>
    <w:uiPriority w:val="99"/>
    <w:rsid w:val="00E9510E"/>
    <w:rPr>
      <w:rFonts w:ascii="Century Gothic" w:hAnsi="Century Gothic"/>
      <w:sz w:val="20"/>
      <w:szCs w:val="20"/>
    </w:rPr>
  </w:style>
  <w:style w:type="character" w:customStyle="1" w:styleId="berschrift1Zchn">
    <w:name w:val="Überschrift 1 Zchn"/>
    <w:basedOn w:val="Absatz-Standardschriftart"/>
    <w:link w:val="berschrift1"/>
    <w:uiPriority w:val="9"/>
    <w:rsid w:val="00152AD1"/>
    <w:rPr>
      <w:rFonts w:ascii="Century Gothic" w:eastAsiaTheme="majorEastAsia" w:hAnsi="Century Gothic" w:cstheme="majorBidi"/>
      <w:b/>
      <w:color w:val="FFFFFF" w:themeColor="background1"/>
      <w:sz w:val="32"/>
      <w:szCs w:val="32"/>
      <w:shd w:val="clear" w:color="auto" w:fill="C55911"/>
      <w:lang w:val="de-AT"/>
    </w:rPr>
  </w:style>
  <w:style w:type="paragraph" w:customStyle="1" w:styleId="StandardCalibri">
    <w:name w:val="Standard Calibri"/>
    <w:basedOn w:val="Standard"/>
    <w:autoRedefine/>
    <w:qFormat/>
    <w:rsid w:val="00DA2CE9"/>
    <w:pPr>
      <w:spacing w:after="120"/>
    </w:pPr>
    <w:rPr>
      <w:rFonts w:asciiTheme="minorHAnsi" w:eastAsiaTheme="minorHAnsi" w:hAnsiTheme="minorHAnsi" w:cstheme="minorBidi"/>
      <w:lang w:eastAsia="en-US"/>
    </w:rPr>
  </w:style>
  <w:style w:type="paragraph" w:styleId="Zitat">
    <w:name w:val="Quote"/>
    <w:basedOn w:val="Standard"/>
    <w:next w:val="Standard"/>
    <w:link w:val="ZitatZchn"/>
    <w:uiPriority w:val="29"/>
    <w:qFormat/>
    <w:rsid w:val="00056F37"/>
    <w:pPr>
      <w:ind w:left="862" w:right="862"/>
      <w:jc w:val="center"/>
    </w:pPr>
    <w:rPr>
      <w:rFonts w:asciiTheme="minorHAnsi" w:eastAsia="Calibri" w:hAnsiTheme="minorHAnsi" w:cstheme="minorBidi"/>
      <w:i/>
      <w:iCs/>
      <w:color w:val="000000" w:themeColor="text1"/>
      <w:lang w:eastAsia="en-US"/>
    </w:rPr>
  </w:style>
  <w:style w:type="character" w:customStyle="1" w:styleId="ZitatZchn">
    <w:name w:val="Zitat Zchn"/>
    <w:basedOn w:val="Absatz-Standardschriftart"/>
    <w:link w:val="Zitat"/>
    <w:uiPriority w:val="29"/>
    <w:rsid w:val="00056F37"/>
    <w:rPr>
      <w:i/>
      <w:iCs/>
      <w:color w:val="000000" w:themeColor="text1"/>
      <w:sz w:val="22"/>
    </w:rPr>
  </w:style>
  <w:style w:type="character" w:customStyle="1" w:styleId="berschrift2Zchn">
    <w:name w:val="Überschrift 2 Zchn"/>
    <w:basedOn w:val="Absatz-Standardschriftart"/>
    <w:link w:val="berschrift2"/>
    <w:uiPriority w:val="9"/>
    <w:rsid w:val="009F22AF"/>
    <w:rPr>
      <w:rFonts w:ascii="Brandon Text Regular" w:hAnsi="Brandon Text Regular"/>
      <w:b/>
      <w:bCs/>
      <w:smallCaps/>
      <w:spacing w:val="15"/>
      <w:lang w:val="de-AT"/>
    </w:rPr>
  </w:style>
  <w:style w:type="paragraph" w:styleId="Endnotentext">
    <w:name w:val="endnote text"/>
    <w:basedOn w:val="Standard"/>
    <w:link w:val="EndnotentextZchn"/>
    <w:autoRedefine/>
    <w:uiPriority w:val="99"/>
    <w:unhideWhenUsed/>
    <w:qFormat/>
    <w:rsid w:val="007A28BC"/>
    <w:rPr>
      <w:rFonts w:eastAsia="Calibri"/>
      <w:sz w:val="18"/>
      <w:szCs w:val="20"/>
      <w:lang w:eastAsia="en-US"/>
    </w:rPr>
  </w:style>
  <w:style w:type="character" w:customStyle="1" w:styleId="EndnotentextZchn">
    <w:name w:val="Endnotentext Zchn"/>
    <w:basedOn w:val="Absatz-Standardschriftart"/>
    <w:link w:val="Endnotentext"/>
    <w:uiPriority w:val="99"/>
    <w:rsid w:val="007A28BC"/>
    <w:rPr>
      <w:rFonts w:ascii="PT Sans" w:hAnsi="PT Sans" w:cs="Times New Roman"/>
      <w:sz w:val="18"/>
      <w:szCs w:val="20"/>
      <w:lang w:eastAsia="de-DE"/>
    </w:rPr>
  </w:style>
  <w:style w:type="paragraph" w:customStyle="1" w:styleId="Formatvorlage2">
    <w:name w:val="Formatvorlage2"/>
    <w:basedOn w:val="berschrift4"/>
    <w:autoRedefine/>
    <w:qFormat/>
    <w:rsid w:val="00344870"/>
    <w:pPr>
      <w:numPr>
        <w:numId w:val="2"/>
      </w:numPr>
      <w:spacing w:line="360" w:lineRule="auto"/>
    </w:pPr>
  </w:style>
  <w:style w:type="character" w:customStyle="1" w:styleId="berschrift4Zchn">
    <w:name w:val="Überschrift 4 Zchn"/>
    <w:basedOn w:val="Absatz-Standardschriftart"/>
    <w:link w:val="berschrift4"/>
    <w:uiPriority w:val="9"/>
    <w:rsid w:val="00344870"/>
    <w:rPr>
      <w:rFonts w:asciiTheme="majorHAnsi" w:eastAsiaTheme="majorEastAsia" w:hAnsiTheme="majorHAnsi" w:cstheme="majorBidi"/>
      <w:i/>
      <w:iCs/>
      <w:color w:val="2F5496" w:themeColor="accent1" w:themeShade="BF"/>
      <w:sz w:val="22"/>
      <w:lang w:eastAsia="de-DE"/>
    </w:rPr>
  </w:style>
  <w:style w:type="paragraph" w:styleId="IntensivesZitat">
    <w:name w:val="Intense Quote"/>
    <w:basedOn w:val="Standard"/>
    <w:next w:val="Standard"/>
    <w:link w:val="IntensivesZitatZchn"/>
    <w:autoRedefine/>
    <w:uiPriority w:val="30"/>
    <w:qFormat/>
    <w:rsid w:val="0086639A"/>
    <w:pPr>
      <w:widowControl w:val="0"/>
      <w:pBdr>
        <w:top w:val="single" w:sz="4" w:space="10" w:color="4472C4" w:themeColor="accent1"/>
        <w:bottom w:val="single" w:sz="4" w:space="10" w:color="4472C4" w:themeColor="accent1"/>
      </w:pBdr>
      <w:spacing w:before="360" w:after="360" w:line="276" w:lineRule="auto"/>
      <w:ind w:left="864" w:right="-1701"/>
      <w:jc w:val="center"/>
    </w:pPr>
    <w:rPr>
      <w:rFonts w:asciiTheme="minorHAnsi" w:eastAsiaTheme="minorHAnsi" w:hAnsiTheme="minorHAnsi" w:cstheme="minorBidi"/>
      <w:i/>
      <w:iCs/>
      <w:color w:val="4472C4" w:themeColor="accent1"/>
      <w:sz w:val="24"/>
      <w:lang w:eastAsia="en-US"/>
    </w:rPr>
  </w:style>
  <w:style w:type="character" w:customStyle="1" w:styleId="IntensivesZitatZchn">
    <w:name w:val="Intensives Zitat Zchn"/>
    <w:basedOn w:val="Absatz-Standardschriftart"/>
    <w:link w:val="IntensivesZitat"/>
    <w:uiPriority w:val="30"/>
    <w:rsid w:val="0086639A"/>
    <w:rPr>
      <w:rFonts w:eastAsiaTheme="minorHAnsi"/>
      <w:i/>
      <w:iCs/>
      <w:color w:val="4472C4" w:themeColor="accent1"/>
      <w:szCs w:val="22"/>
      <w:lang w:val="de-AT"/>
    </w:rPr>
  </w:style>
  <w:style w:type="paragraph" w:styleId="Verzeichnis1">
    <w:name w:val="toc 1"/>
    <w:basedOn w:val="Standard"/>
    <w:next w:val="Standard"/>
    <w:autoRedefine/>
    <w:uiPriority w:val="39"/>
    <w:unhideWhenUsed/>
    <w:qFormat/>
    <w:rsid w:val="00F0249E"/>
    <w:pPr>
      <w:spacing w:before="240" w:after="120"/>
    </w:pPr>
    <w:rPr>
      <w:rFonts w:asciiTheme="minorHAnsi" w:hAnsiTheme="minorHAnsi" w:cstheme="minorHAnsi"/>
      <w:b/>
      <w:bCs/>
      <w:sz w:val="20"/>
      <w:szCs w:val="20"/>
    </w:rPr>
  </w:style>
  <w:style w:type="paragraph" w:styleId="Titel">
    <w:name w:val="Title"/>
    <w:basedOn w:val="Standard"/>
    <w:next w:val="Standard"/>
    <w:link w:val="TitelZchn"/>
    <w:autoRedefine/>
    <w:uiPriority w:val="10"/>
    <w:rsid w:val="00C81563"/>
    <w:pPr>
      <w:keepNext/>
      <w:keepLines/>
      <w:spacing w:before="480" w:after="120"/>
    </w:pPr>
    <w:rPr>
      <w:rFonts w:eastAsia="Calibri"/>
      <w:b/>
      <w:color w:val="FFFFFF" w:themeColor="background1"/>
      <w:sz w:val="72"/>
      <w:szCs w:val="72"/>
      <w:lang w:val="de-AT" w:eastAsia="en-US"/>
    </w:rPr>
  </w:style>
  <w:style w:type="character" w:customStyle="1" w:styleId="TitelZchn">
    <w:name w:val="Titel Zchn"/>
    <w:basedOn w:val="Absatz-Standardschriftart"/>
    <w:link w:val="Titel"/>
    <w:uiPriority w:val="10"/>
    <w:rsid w:val="00C81563"/>
    <w:rPr>
      <w:rFonts w:ascii="Century Gothic" w:hAnsi="Century Gothic" w:cs="Calibri"/>
      <w:b/>
      <w:color w:val="FFFFFF" w:themeColor="background1"/>
      <w:sz w:val="72"/>
      <w:szCs w:val="72"/>
      <w:lang w:val="de-AT"/>
    </w:rPr>
  </w:style>
  <w:style w:type="paragraph" w:styleId="Untertitel">
    <w:name w:val="Subtitle"/>
    <w:basedOn w:val="Standard"/>
    <w:next w:val="Standard"/>
    <w:link w:val="UntertitelZchn"/>
    <w:autoRedefine/>
    <w:uiPriority w:val="11"/>
    <w:qFormat/>
    <w:rsid w:val="00ED69E6"/>
    <w:pPr>
      <w:keepNext/>
      <w:keepLines/>
      <w:spacing w:before="360" w:after="80"/>
      <w:ind w:right="-6"/>
    </w:pPr>
    <w:rPr>
      <w:rFonts w:ascii="Georgia" w:eastAsia="Georgia" w:hAnsi="Georgia" w:cs="Georgia"/>
      <w:i/>
      <w:color w:val="666666"/>
      <w:sz w:val="36"/>
      <w:szCs w:val="36"/>
      <w:lang w:val="de-AT" w:eastAsia="en-US"/>
    </w:rPr>
  </w:style>
  <w:style w:type="character" w:customStyle="1" w:styleId="UntertitelZchn">
    <w:name w:val="Untertitel Zchn"/>
    <w:basedOn w:val="Absatz-Standardschriftart"/>
    <w:link w:val="Untertitel"/>
    <w:uiPriority w:val="11"/>
    <w:rsid w:val="00ED69E6"/>
    <w:rPr>
      <w:rFonts w:ascii="Georgia" w:eastAsia="Georgia" w:hAnsi="Georgia" w:cs="Georgia"/>
      <w:i/>
      <w:color w:val="666666"/>
      <w:sz w:val="36"/>
      <w:szCs w:val="36"/>
      <w:lang w:val="de-AT"/>
    </w:rPr>
  </w:style>
  <w:style w:type="paragraph" w:styleId="Listenabsatz">
    <w:name w:val="List Paragraph"/>
    <w:basedOn w:val="Standard"/>
    <w:uiPriority w:val="34"/>
    <w:qFormat/>
    <w:rsid w:val="00D343DB"/>
    <w:pPr>
      <w:ind w:left="720"/>
      <w:contextualSpacing/>
    </w:pPr>
    <w:rPr>
      <w:rFonts w:eastAsia="Calibri"/>
      <w:lang w:eastAsia="en-US"/>
    </w:rPr>
  </w:style>
  <w:style w:type="paragraph" w:styleId="Kopfzeile">
    <w:name w:val="header"/>
    <w:basedOn w:val="Standard"/>
    <w:link w:val="KopfzeileZchn"/>
    <w:uiPriority w:val="99"/>
    <w:unhideWhenUsed/>
    <w:rsid w:val="00D343DB"/>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D343DB"/>
    <w:rPr>
      <w:rFonts w:ascii="Century Gothic" w:eastAsia="Century Gothic" w:hAnsi="Century Gothic" w:cs="Calibri"/>
      <w:sz w:val="22"/>
      <w:szCs w:val="22"/>
      <w:lang w:val="en-GB" w:eastAsia="de-DE"/>
    </w:rPr>
  </w:style>
  <w:style w:type="paragraph" w:styleId="Fuzeile">
    <w:name w:val="footer"/>
    <w:basedOn w:val="Standard"/>
    <w:link w:val="FuzeileZchn"/>
    <w:uiPriority w:val="99"/>
    <w:unhideWhenUsed/>
    <w:rsid w:val="00D343DB"/>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D343DB"/>
    <w:rPr>
      <w:rFonts w:ascii="Century Gothic" w:eastAsia="Century Gothic" w:hAnsi="Century Gothic" w:cs="Calibri"/>
      <w:sz w:val="22"/>
      <w:szCs w:val="22"/>
      <w:lang w:val="en-GB" w:eastAsia="de-DE"/>
    </w:rPr>
  </w:style>
  <w:style w:type="character" w:styleId="Seitenzahl">
    <w:name w:val="page number"/>
    <w:basedOn w:val="Absatz-Standardschriftart"/>
    <w:uiPriority w:val="99"/>
    <w:semiHidden/>
    <w:unhideWhenUsed/>
    <w:rsid w:val="00D343DB"/>
  </w:style>
  <w:style w:type="table" w:styleId="Tabellenraster">
    <w:name w:val="Table Grid"/>
    <w:basedOn w:val="NormaleTabelle"/>
    <w:uiPriority w:val="39"/>
    <w:rsid w:val="006A4EA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Absatz-Standardschriftart"/>
    <w:uiPriority w:val="99"/>
    <w:unhideWhenUsed/>
    <w:rsid w:val="00E70288"/>
    <w:rPr>
      <w:color w:val="0563C1" w:themeColor="hyperlink"/>
      <w:u w:val="single"/>
    </w:rPr>
  </w:style>
  <w:style w:type="character" w:styleId="NichtaufgelsteErwhnung">
    <w:name w:val="Unresolved Mention"/>
    <w:basedOn w:val="Absatz-Standardschriftart"/>
    <w:uiPriority w:val="99"/>
    <w:rsid w:val="00E70288"/>
    <w:rPr>
      <w:color w:val="605E5C"/>
      <w:shd w:val="clear" w:color="auto" w:fill="E1DFDD"/>
    </w:rPr>
  </w:style>
  <w:style w:type="character" w:styleId="BesuchterLink">
    <w:name w:val="FollowedHyperlink"/>
    <w:basedOn w:val="Absatz-Standardschriftart"/>
    <w:uiPriority w:val="99"/>
    <w:semiHidden/>
    <w:unhideWhenUsed/>
    <w:rsid w:val="00053094"/>
    <w:rPr>
      <w:color w:val="954F72" w:themeColor="followedHyperlink"/>
      <w:u w:val="single"/>
    </w:rPr>
  </w:style>
  <w:style w:type="paragraph" w:styleId="Inhaltsverzeichnisberschrift">
    <w:name w:val="TOC Heading"/>
    <w:basedOn w:val="berschrift1"/>
    <w:next w:val="Standard"/>
    <w:uiPriority w:val="39"/>
    <w:unhideWhenUsed/>
    <w:qFormat/>
    <w:rsid w:val="002D57FC"/>
    <w:pPr>
      <w:shd w:val="clear" w:color="auto" w:fill="auto"/>
      <w:spacing w:before="480" w:after="0"/>
      <w:outlineLvl w:val="9"/>
    </w:pPr>
    <w:rPr>
      <w:rFonts w:asciiTheme="majorHAnsi" w:hAnsiTheme="majorHAnsi"/>
      <w:bCs/>
      <w:color w:val="2F5496" w:themeColor="accent1" w:themeShade="BF"/>
      <w:sz w:val="28"/>
      <w:szCs w:val="28"/>
      <w:lang w:eastAsia="de-DE"/>
    </w:rPr>
  </w:style>
  <w:style w:type="paragraph" w:styleId="Verzeichnis2">
    <w:name w:val="toc 2"/>
    <w:basedOn w:val="Standard"/>
    <w:next w:val="Standard"/>
    <w:autoRedefine/>
    <w:uiPriority w:val="39"/>
    <w:unhideWhenUsed/>
    <w:rsid w:val="002D57FC"/>
    <w:pPr>
      <w:spacing w:before="120" w:after="0"/>
      <w:ind w:left="220"/>
    </w:pPr>
    <w:rPr>
      <w:rFonts w:asciiTheme="minorHAnsi" w:hAnsiTheme="minorHAnsi" w:cstheme="minorHAnsi"/>
      <w:i/>
      <w:iCs/>
      <w:sz w:val="20"/>
      <w:szCs w:val="20"/>
    </w:rPr>
  </w:style>
  <w:style w:type="paragraph" w:styleId="Verzeichnis3">
    <w:name w:val="toc 3"/>
    <w:basedOn w:val="Standard"/>
    <w:next w:val="Standard"/>
    <w:autoRedefine/>
    <w:uiPriority w:val="39"/>
    <w:semiHidden/>
    <w:unhideWhenUsed/>
    <w:rsid w:val="002D57FC"/>
    <w:pPr>
      <w:spacing w:after="0"/>
      <w:ind w:left="440"/>
    </w:pPr>
    <w:rPr>
      <w:rFonts w:asciiTheme="minorHAnsi" w:hAnsiTheme="minorHAnsi" w:cstheme="minorHAnsi"/>
      <w:sz w:val="20"/>
      <w:szCs w:val="20"/>
    </w:rPr>
  </w:style>
  <w:style w:type="paragraph" w:styleId="Verzeichnis4">
    <w:name w:val="toc 4"/>
    <w:basedOn w:val="Standard"/>
    <w:next w:val="Standard"/>
    <w:autoRedefine/>
    <w:uiPriority w:val="39"/>
    <w:semiHidden/>
    <w:unhideWhenUsed/>
    <w:rsid w:val="002D57FC"/>
    <w:pPr>
      <w:spacing w:after="0"/>
      <w:ind w:left="660"/>
    </w:pPr>
    <w:rPr>
      <w:rFonts w:asciiTheme="minorHAnsi" w:hAnsiTheme="minorHAnsi" w:cstheme="minorHAnsi"/>
      <w:sz w:val="20"/>
      <w:szCs w:val="20"/>
    </w:rPr>
  </w:style>
  <w:style w:type="paragraph" w:styleId="Verzeichnis5">
    <w:name w:val="toc 5"/>
    <w:basedOn w:val="Standard"/>
    <w:next w:val="Standard"/>
    <w:autoRedefine/>
    <w:uiPriority w:val="39"/>
    <w:semiHidden/>
    <w:unhideWhenUsed/>
    <w:rsid w:val="002D57FC"/>
    <w:pPr>
      <w:spacing w:after="0"/>
      <w:ind w:left="880"/>
    </w:pPr>
    <w:rPr>
      <w:rFonts w:asciiTheme="minorHAnsi" w:hAnsiTheme="minorHAnsi" w:cstheme="minorHAnsi"/>
      <w:sz w:val="20"/>
      <w:szCs w:val="20"/>
    </w:rPr>
  </w:style>
  <w:style w:type="paragraph" w:styleId="Verzeichnis6">
    <w:name w:val="toc 6"/>
    <w:basedOn w:val="Standard"/>
    <w:next w:val="Standard"/>
    <w:autoRedefine/>
    <w:uiPriority w:val="39"/>
    <w:semiHidden/>
    <w:unhideWhenUsed/>
    <w:rsid w:val="002D57FC"/>
    <w:pPr>
      <w:spacing w:after="0"/>
      <w:ind w:left="1100"/>
    </w:pPr>
    <w:rPr>
      <w:rFonts w:asciiTheme="minorHAnsi" w:hAnsiTheme="minorHAnsi" w:cstheme="minorHAnsi"/>
      <w:sz w:val="20"/>
      <w:szCs w:val="20"/>
    </w:rPr>
  </w:style>
  <w:style w:type="paragraph" w:styleId="Verzeichnis7">
    <w:name w:val="toc 7"/>
    <w:basedOn w:val="Standard"/>
    <w:next w:val="Standard"/>
    <w:autoRedefine/>
    <w:uiPriority w:val="39"/>
    <w:semiHidden/>
    <w:unhideWhenUsed/>
    <w:rsid w:val="002D57FC"/>
    <w:pPr>
      <w:spacing w:after="0"/>
      <w:ind w:left="1320"/>
    </w:pPr>
    <w:rPr>
      <w:rFonts w:asciiTheme="minorHAnsi" w:hAnsiTheme="minorHAnsi" w:cstheme="minorHAnsi"/>
      <w:sz w:val="20"/>
      <w:szCs w:val="20"/>
    </w:rPr>
  </w:style>
  <w:style w:type="paragraph" w:styleId="Verzeichnis8">
    <w:name w:val="toc 8"/>
    <w:basedOn w:val="Standard"/>
    <w:next w:val="Standard"/>
    <w:autoRedefine/>
    <w:uiPriority w:val="39"/>
    <w:semiHidden/>
    <w:unhideWhenUsed/>
    <w:rsid w:val="002D57FC"/>
    <w:pPr>
      <w:spacing w:after="0"/>
      <w:ind w:left="1540"/>
    </w:pPr>
    <w:rPr>
      <w:rFonts w:asciiTheme="minorHAnsi" w:hAnsiTheme="minorHAnsi" w:cstheme="minorHAnsi"/>
      <w:sz w:val="20"/>
      <w:szCs w:val="20"/>
    </w:rPr>
  </w:style>
  <w:style w:type="paragraph" w:styleId="Verzeichnis9">
    <w:name w:val="toc 9"/>
    <w:basedOn w:val="Standard"/>
    <w:next w:val="Standard"/>
    <w:autoRedefine/>
    <w:uiPriority w:val="39"/>
    <w:semiHidden/>
    <w:unhideWhenUsed/>
    <w:rsid w:val="002D57FC"/>
    <w:pPr>
      <w:spacing w:after="0"/>
      <w:ind w:left="1760"/>
    </w:pPr>
    <w:rPr>
      <w:rFonts w:asciiTheme="minorHAnsi" w:hAnsiTheme="minorHAnsi" w:cstheme="minorHAnsi"/>
      <w:sz w:val="20"/>
      <w:szCs w:val="20"/>
    </w:rPr>
  </w:style>
  <w:style w:type="character" w:styleId="Funotenzeichen">
    <w:name w:val="footnote reference"/>
    <w:basedOn w:val="Absatz-Standardschriftart"/>
    <w:uiPriority w:val="99"/>
    <w:semiHidden/>
    <w:unhideWhenUsed/>
    <w:rsid w:val="00F3218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86267">
      <w:bodyDiv w:val="1"/>
      <w:marLeft w:val="0"/>
      <w:marRight w:val="0"/>
      <w:marTop w:val="0"/>
      <w:marBottom w:val="0"/>
      <w:divBdr>
        <w:top w:val="none" w:sz="0" w:space="0" w:color="auto"/>
        <w:left w:val="none" w:sz="0" w:space="0" w:color="auto"/>
        <w:bottom w:val="none" w:sz="0" w:space="0" w:color="auto"/>
        <w:right w:val="none" w:sz="0" w:space="0" w:color="auto"/>
      </w:divBdr>
      <w:divsChild>
        <w:div w:id="444008805">
          <w:marLeft w:val="0"/>
          <w:marRight w:val="0"/>
          <w:marTop w:val="0"/>
          <w:marBottom w:val="300"/>
          <w:divBdr>
            <w:top w:val="none" w:sz="0" w:space="0" w:color="auto"/>
            <w:left w:val="none" w:sz="0" w:space="0" w:color="auto"/>
            <w:bottom w:val="none" w:sz="0" w:space="0" w:color="auto"/>
            <w:right w:val="none" w:sz="0" w:space="0" w:color="auto"/>
          </w:divBdr>
          <w:divsChild>
            <w:div w:id="863401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748358">
      <w:bodyDiv w:val="1"/>
      <w:marLeft w:val="0"/>
      <w:marRight w:val="0"/>
      <w:marTop w:val="0"/>
      <w:marBottom w:val="0"/>
      <w:divBdr>
        <w:top w:val="none" w:sz="0" w:space="0" w:color="auto"/>
        <w:left w:val="none" w:sz="0" w:space="0" w:color="auto"/>
        <w:bottom w:val="none" w:sz="0" w:space="0" w:color="auto"/>
        <w:right w:val="none" w:sz="0" w:space="0" w:color="auto"/>
      </w:divBdr>
      <w:divsChild>
        <w:div w:id="728116527">
          <w:marLeft w:val="0"/>
          <w:marRight w:val="0"/>
          <w:marTop w:val="0"/>
          <w:marBottom w:val="300"/>
          <w:divBdr>
            <w:top w:val="none" w:sz="0" w:space="0" w:color="auto"/>
            <w:left w:val="none" w:sz="0" w:space="0" w:color="auto"/>
            <w:bottom w:val="none" w:sz="0" w:space="0" w:color="auto"/>
            <w:right w:val="none" w:sz="0" w:space="0" w:color="auto"/>
          </w:divBdr>
          <w:divsChild>
            <w:div w:id="129652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552538">
      <w:bodyDiv w:val="1"/>
      <w:marLeft w:val="0"/>
      <w:marRight w:val="0"/>
      <w:marTop w:val="0"/>
      <w:marBottom w:val="0"/>
      <w:divBdr>
        <w:top w:val="none" w:sz="0" w:space="0" w:color="auto"/>
        <w:left w:val="none" w:sz="0" w:space="0" w:color="auto"/>
        <w:bottom w:val="none" w:sz="0" w:space="0" w:color="auto"/>
        <w:right w:val="none" w:sz="0" w:space="0" w:color="auto"/>
      </w:divBdr>
    </w:div>
    <w:div w:id="133521316">
      <w:bodyDiv w:val="1"/>
      <w:marLeft w:val="0"/>
      <w:marRight w:val="0"/>
      <w:marTop w:val="0"/>
      <w:marBottom w:val="0"/>
      <w:divBdr>
        <w:top w:val="none" w:sz="0" w:space="0" w:color="auto"/>
        <w:left w:val="none" w:sz="0" w:space="0" w:color="auto"/>
        <w:bottom w:val="none" w:sz="0" w:space="0" w:color="auto"/>
        <w:right w:val="none" w:sz="0" w:space="0" w:color="auto"/>
      </w:divBdr>
      <w:divsChild>
        <w:div w:id="1107507044">
          <w:marLeft w:val="0"/>
          <w:marRight w:val="0"/>
          <w:marTop w:val="0"/>
          <w:marBottom w:val="300"/>
          <w:divBdr>
            <w:top w:val="none" w:sz="0" w:space="0" w:color="auto"/>
            <w:left w:val="none" w:sz="0" w:space="0" w:color="auto"/>
            <w:bottom w:val="none" w:sz="0" w:space="0" w:color="auto"/>
            <w:right w:val="none" w:sz="0" w:space="0" w:color="auto"/>
          </w:divBdr>
          <w:divsChild>
            <w:div w:id="14645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202309">
      <w:bodyDiv w:val="1"/>
      <w:marLeft w:val="0"/>
      <w:marRight w:val="0"/>
      <w:marTop w:val="0"/>
      <w:marBottom w:val="0"/>
      <w:divBdr>
        <w:top w:val="none" w:sz="0" w:space="0" w:color="auto"/>
        <w:left w:val="none" w:sz="0" w:space="0" w:color="auto"/>
        <w:bottom w:val="none" w:sz="0" w:space="0" w:color="auto"/>
        <w:right w:val="none" w:sz="0" w:space="0" w:color="auto"/>
      </w:divBdr>
    </w:div>
    <w:div w:id="185600610">
      <w:bodyDiv w:val="1"/>
      <w:marLeft w:val="0"/>
      <w:marRight w:val="0"/>
      <w:marTop w:val="0"/>
      <w:marBottom w:val="0"/>
      <w:divBdr>
        <w:top w:val="none" w:sz="0" w:space="0" w:color="auto"/>
        <w:left w:val="none" w:sz="0" w:space="0" w:color="auto"/>
        <w:bottom w:val="none" w:sz="0" w:space="0" w:color="auto"/>
        <w:right w:val="none" w:sz="0" w:space="0" w:color="auto"/>
      </w:divBdr>
    </w:div>
    <w:div w:id="263730944">
      <w:bodyDiv w:val="1"/>
      <w:marLeft w:val="0"/>
      <w:marRight w:val="0"/>
      <w:marTop w:val="0"/>
      <w:marBottom w:val="0"/>
      <w:divBdr>
        <w:top w:val="none" w:sz="0" w:space="0" w:color="auto"/>
        <w:left w:val="none" w:sz="0" w:space="0" w:color="auto"/>
        <w:bottom w:val="none" w:sz="0" w:space="0" w:color="auto"/>
        <w:right w:val="none" w:sz="0" w:space="0" w:color="auto"/>
      </w:divBdr>
    </w:div>
    <w:div w:id="277642232">
      <w:bodyDiv w:val="1"/>
      <w:marLeft w:val="0"/>
      <w:marRight w:val="0"/>
      <w:marTop w:val="0"/>
      <w:marBottom w:val="0"/>
      <w:divBdr>
        <w:top w:val="none" w:sz="0" w:space="0" w:color="auto"/>
        <w:left w:val="none" w:sz="0" w:space="0" w:color="auto"/>
        <w:bottom w:val="none" w:sz="0" w:space="0" w:color="auto"/>
        <w:right w:val="none" w:sz="0" w:space="0" w:color="auto"/>
      </w:divBdr>
      <w:divsChild>
        <w:div w:id="1627276290">
          <w:marLeft w:val="0"/>
          <w:marRight w:val="0"/>
          <w:marTop w:val="0"/>
          <w:marBottom w:val="300"/>
          <w:divBdr>
            <w:top w:val="none" w:sz="0" w:space="0" w:color="auto"/>
            <w:left w:val="none" w:sz="0" w:space="0" w:color="auto"/>
            <w:bottom w:val="none" w:sz="0" w:space="0" w:color="auto"/>
            <w:right w:val="none" w:sz="0" w:space="0" w:color="auto"/>
          </w:divBdr>
          <w:divsChild>
            <w:div w:id="158086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703230">
      <w:bodyDiv w:val="1"/>
      <w:marLeft w:val="0"/>
      <w:marRight w:val="0"/>
      <w:marTop w:val="0"/>
      <w:marBottom w:val="0"/>
      <w:divBdr>
        <w:top w:val="none" w:sz="0" w:space="0" w:color="auto"/>
        <w:left w:val="none" w:sz="0" w:space="0" w:color="auto"/>
        <w:bottom w:val="none" w:sz="0" w:space="0" w:color="auto"/>
        <w:right w:val="none" w:sz="0" w:space="0" w:color="auto"/>
      </w:divBdr>
      <w:divsChild>
        <w:div w:id="1250850164">
          <w:marLeft w:val="0"/>
          <w:marRight w:val="0"/>
          <w:marTop w:val="0"/>
          <w:marBottom w:val="300"/>
          <w:divBdr>
            <w:top w:val="none" w:sz="0" w:space="0" w:color="auto"/>
            <w:left w:val="none" w:sz="0" w:space="0" w:color="auto"/>
            <w:bottom w:val="none" w:sz="0" w:space="0" w:color="auto"/>
            <w:right w:val="none" w:sz="0" w:space="0" w:color="auto"/>
          </w:divBdr>
          <w:divsChild>
            <w:div w:id="1343170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6122004">
      <w:bodyDiv w:val="1"/>
      <w:marLeft w:val="0"/>
      <w:marRight w:val="0"/>
      <w:marTop w:val="0"/>
      <w:marBottom w:val="0"/>
      <w:divBdr>
        <w:top w:val="none" w:sz="0" w:space="0" w:color="auto"/>
        <w:left w:val="none" w:sz="0" w:space="0" w:color="auto"/>
        <w:bottom w:val="none" w:sz="0" w:space="0" w:color="auto"/>
        <w:right w:val="none" w:sz="0" w:space="0" w:color="auto"/>
      </w:divBdr>
    </w:div>
    <w:div w:id="397359868">
      <w:bodyDiv w:val="1"/>
      <w:marLeft w:val="0"/>
      <w:marRight w:val="0"/>
      <w:marTop w:val="0"/>
      <w:marBottom w:val="0"/>
      <w:divBdr>
        <w:top w:val="none" w:sz="0" w:space="0" w:color="auto"/>
        <w:left w:val="none" w:sz="0" w:space="0" w:color="auto"/>
        <w:bottom w:val="none" w:sz="0" w:space="0" w:color="auto"/>
        <w:right w:val="none" w:sz="0" w:space="0" w:color="auto"/>
      </w:divBdr>
    </w:div>
    <w:div w:id="457601071">
      <w:bodyDiv w:val="1"/>
      <w:marLeft w:val="0"/>
      <w:marRight w:val="0"/>
      <w:marTop w:val="0"/>
      <w:marBottom w:val="0"/>
      <w:divBdr>
        <w:top w:val="none" w:sz="0" w:space="0" w:color="auto"/>
        <w:left w:val="none" w:sz="0" w:space="0" w:color="auto"/>
        <w:bottom w:val="none" w:sz="0" w:space="0" w:color="auto"/>
        <w:right w:val="none" w:sz="0" w:space="0" w:color="auto"/>
      </w:divBdr>
    </w:div>
    <w:div w:id="574097330">
      <w:bodyDiv w:val="1"/>
      <w:marLeft w:val="0"/>
      <w:marRight w:val="0"/>
      <w:marTop w:val="0"/>
      <w:marBottom w:val="0"/>
      <w:divBdr>
        <w:top w:val="none" w:sz="0" w:space="0" w:color="auto"/>
        <w:left w:val="none" w:sz="0" w:space="0" w:color="auto"/>
        <w:bottom w:val="none" w:sz="0" w:space="0" w:color="auto"/>
        <w:right w:val="none" w:sz="0" w:space="0" w:color="auto"/>
      </w:divBdr>
      <w:divsChild>
        <w:div w:id="634605284">
          <w:marLeft w:val="0"/>
          <w:marRight w:val="0"/>
          <w:marTop w:val="0"/>
          <w:marBottom w:val="300"/>
          <w:divBdr>
            <w:top w:val="none" w:sz="0" w:space="0" w:color="auto"/>
            <w:left w:val="none" w:sz="0" w:space="0" w:color="auto"/>
            <w:bottom w:val="none" w:sz="0" w:space="0" w:color="auto"/>
            <w:right w:val="none" w:sz="0" w:space="0" w:color="auto"/>
          </w:divBdr>
          <w:divsChild>
            <w:div w:id="2034988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5381046">
      <w:bodyDiv w:val="1"/>
      <w:marLeft w:val="0"/>
      <w:marRight w:val="0"/>
      <w:marTop w:val="0"/>
      <w:marBottom w:val="0"/>
      <w:divBdr>
        <w:top w:val="none" w:sz="0" w:space="0" w:color="auto"/>
        <w:left w:val="none" w:sz="0" w:space="0" w:color="auto"/>
        <w:bottom w:val="none" w:sz="0" w:space="0" w:color="auto"/>
        <w:right w:val="none" w:sz="0" w:space="0" w:color="auto"/>
      </w:divBdr>
    </w:div>
    <w:div w:id="700324519">
      <w:bodyDiv w:val="1"/>
      <w:marLeft w:val="0"/>
      <w:marRight w:val="0"/>
      <w:marTop w:val="0"/>
      <w:marBottom w:val="0"/>
      <w:divBdr>
        <w:top w:val="none" w:sz="0" w:space="0" w:color="auto"/>
        <w:left w:val="none" w:sz="0" w:space="0" w:color="auto"/>
        <w:bottom w:val="none" w:sz="0" w:space="0" w:color="auto"/>
        <w:right w:val="none" w:sz="0" w:space="0" w:color="auto"/>
      </w:divBdr>
    </w:div>
    <w:div w:id="807819947">
      <w:bodyDiv w:val="1"/>
      <w:marLeft w:val="0"/>
      <w:marRight w:val="0"/>
      <w:marTop w:val="0"/>
      <w:marBottom w:val="0"/>
      <w:divBdr>
        <w:top w:val="none" w:sz="0" w:space="0" w:color="auto"/>
        <w:left w:val="none" w:sz="0" w:space="0" w:color="auto"/>
        <w:bottom w:val="none" w:sz="0" w:space="0" w:color="auto"/>
        <w:right w:val="none" w:sz="0" w:space="0" w:color="auto"/>
      </w:divBdr>
      <w:divsChild>
        <w:div w:id="920607124">
          <w:marLeft w:val="0"/>
          <w:marRight w:val="0"/>
          <w:marTop w:val="0"/>
          <w:marBottom w:val="300"/>
          <w:divBdr>
            <w:top w:val="none" w:sz="0" w:space="0" w:color="auto"/>
            <w:left w:val="none" w:sz="0" w:space="0" w:color="auto"/>
            <w:bottom w:val="none" w:sz="0" w:space="0" w:color="auto"/>
            <w:right w:val="none" w:sz="0" w:space="0" w:color="auto"/>
          </w:divBdr>
          <w:divsChild>
            <w:div w:id="1727994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4049749">
      <w:bodyDiv w:val="1"/>
      <w:marLeft w:val="0"/>
      <w:marRight w:val="0"/>
      <w:marTop w:val="0"/>
      <w:marBottom w:val="0"/>
      <w:divBdr>
        <w:top w:val="none" w:sz="0" w:space="0" w:color="auto"/>
        <w:left w:val="none" w:sz="0" w:space="0" w:color="auto"/>
        <w:bottom w:val="none" w:sz="0" w:space="0" w:color="auto"/>
        <w:right w:val="none" w:sz="0" w:space="0" w:color="auto"/>
      </w:divBdr>
      <w:divsChild>
        <w:div w:id="47388872">
          <w:marLeft w:val="0"/>
          <w:marRight w:val="0"/>
          <w:marTop w:val="0"/>
          <w:marBottom w:val="300"/>
          <w:divBdr>
            <w:top w:val="none" w:sz="0" w:space="0" w:color="auto"/>
            <w:left w:val="none" w:sz="0" w:space="0" w:color="auto"/>
            <w:bottom w:val="none" w:sz="0" w:space="0" w:color="auto"/>
            <w:right w:val="none" w:sz="0" w:space="0" w:color="auto"/>
          </w:divBdr>
          <w:divsChild>
            <w:div w:id="726301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9471116">
      <w:bodyDiv w:val="1"/>
      <w:marLeft w:val="0"/>
      <w:marRight w:val="0"/>
      <w:marTop w:val="0"/>
      <w:marBottom w:val="0"/>
      <w:divBdr>
        <w:top w:val="none" w:sz="0" w:space="0" w:color="auto"/>
        <w:left w:val="none" w:sz="0" w:space="0" w:color="auto"/>
        <w:bottom w:val="none" w:sz="0" w:space="0" w:color="auto"/>
        <w:right w:val="none" w:sz="0" w:space="0" w:color="auto"/>
      </w:divBdr>
    </w:div>
    <w:div w:id="900749557">
      <w:bodyDiv w:val="1"/>
      <w:marLeft w:val="0"/>
      <w:marRight w:val="0"/>
      <w:marTop w:val="0"/>
      <w:marBottom w:val="0"/>
      <w:divBdr>
        <w:top w:val="none" w:sz="0" w:space="0" w:color="auto"/>
        <w:left w:val="none" w:sz="0" w:space="0" w:color="auto"/>
        <w:bottom w:val="none" w:sz="0" w:space="0" w:color="auto"/>
        <w:right w:val="none" w:sz="0" w:space="0" w:color="auto"/>
      </w:divBdr>
    </w:div>
    <w:div w:id="923806264">
      <w:bodyDiv w:val="1"/>
      <w:marLeft w:val="0"/>
      <w:marRight w:val="0"/>
      <w:marTop w:val="0"/>
      <w:marBottom w:val="0"/>
      <w:divBdr>
        <w:top w:val="none" w:sz="0" w:space="0" w:color="auto"/>
        <w:left w:val="none" w:sz="0" w:space="0" w:color="auto"/>
        <w:bottom w:val="none" w:sz="0" w:space="0" w:color="auto"/>
        <w:right w:val="none" w:sz="0" w:space="0" w:color="auto"/>
      </w:divBdr>
      <w:divsChild>
        <w:div w:id="1047997848">
          <w:marLeft w:val="0"/>
          <w:marRight w:val="0"/>
          <w:marTop w:val="0"/>
          <w:marBottom w:val="300"/>
          <w:divBdr>
            <w:top w:val="none" w:sz="0" w:space="0" w:color="auto"/>
            <w:left w:val="none" w:sz="0" w:space="0" w:color="auto"/>
            <w:bottom w:val="none" w:sz="0" w:space="0" w:color="auto"/>
            <w:right w:val="none" w:sz="0" w:space="0" w:color="auto"/>
          </w:divBdr>
          <w:divsChild>
            <w:div w:id="787043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8006670">
      <w:bodyDiv w:val="1"/>
      <w:marLeft w:val="0"/>
      <w:marRight w:val="0"/>
      <w:marTop w:val="0"/>
      <w:marBottom w:val="0"/>
      <w:divBdr>
        <w:top w:val="none" w:sz="0" w:space="0" w:color="auto"/>
        <w:left w:val="none" w:sz="0" w:space="0" w:color="auto"/>
        <w:bottom w:val="none" w:sz="0" w:space="0" w:color="auto"/>
        <w:right w:val="none" w:sz="0" w:space="0" w:color="auto"/>
      </w:divBdr>
    </w:div>
    <w:div w:id="983394190">
      <w:bodyDiv w:val="1"/>
      <w:marLeft w:val="0"/>
      <w:marRight w:val="0"/>
      <w:marTop w:val="0"/>
      <w:marBottom w:val="0"/>
      <w:divBdr>
        <w:top w:val="none" w:sz="0" w:space="0" w:color="auto"/>
        <w:left w:val="none" w:sz="0" w:space="0" w:color="auto"/>
        <w:bottom w:val="none" w:sz="0" w:space="0" w:color="auto"/>
        <w:right w:val="none" w:sz="0" w:space="0" w:color="auto"/>
      </w:divBdr>
    </w:div>
    <w:div w:id="991101278">
      <w:bodyDiv w:val="1"/>
      <w:marLeft w:val="0"/>
      <w:marRight w:val="0"/>
      <w:marTop w:val="0"/>
      <w:marBottom w:val="0"/>
      <w:divBdr>
        <w:top w:val="none" w:sz="0" w:space="0" w:color="auto"/>
        <w:left w:val="none" w:sz="0" w:space="0" w:color="auto"/>
        <w:bottom w:val="none" w:sz="0" w:space="0" w:color="auto"/>
        <w:right w:val="none" w:sz="0" w:space="0" w:color="auto"/>
      </w:divBdr>
    </w:div>
    <w:div w:id="1125347210">
      <w:bodyDiv w:val="1"/>
      <w:marLeft w:val="0"/>
      <w:marRight w:val="0"/>
      <w:marTop w:val="0"/>
      <w:marBottom w:val="0"/>
      <w:divBdr>
        <w:top w:val="none" w:sz="0" w:space="0" w:color="auto"/>
        <w:left w:val="none" w:sz="0" w:space="0" w:color="auto"/>
        <w:bottom w:val="none" w:sz="0" w:space="0" w:color="auto"/>
        <w:right w:val="none" w:sz="0" w:space="0" w:color="auto"/>
      </w:divBdr>
    </w:div>
    <w:div w:id="1130247476">
      <w:bodyDiv w:val="1"/>
      <w:marLeft w:val="0"/>
      <w:marRight w:val="0"/>
      <w:marTop w:val="0"/>
      <w:marBottom w:val="0"/>
      <w:divBdr>
        <w:top w:val="none" w:sz="0" w:space="0" w:color="auto"/>
        <w:left w:val="none" w:sz="0" w:space="0" w:color="auto"/>
        <w:bottom w:val="none" w:sz="0" w:space="0" w:color="auto"/>
        <w:right w:val="none" w:sz="0" w:space="0" w:color="auto"/>
      </w:divBdr>
    </w:div>
    <w:div w:id="1145660503">
      <w:bodyDiv w:val="1"/>
      <w:marLeft w:val="0"/>
      <w:marRight w:val="0"/>
      <w:marTop w:val="0"/>
      <w:marBottom w:val="0"/>
      <w:divBdr>
        <w:top w:val="none" w:sz="0" w:space="0" w:color="auto"/>
        <w:left w:val="none" w:sz="0" w:space="0" w:color="auto"/>
        <w:bottom w:val="none" w:sz="0" w:space="0" w:color="auto"/>
        <w:right w:val="none" w:sz="0" w:space="0" w:color="auto"/>
      </w:divBdr>
    </w:div>
    <w:div w:id="1181889909">
      <w:bodyDiv w:val="1"/>
      <w:marLeft w:val="0"/>
      <w:marRight w:val="0"/>
      <w:marTop w:val="0"/>
      <w:marBottom w:val="0"/>
      <w:divBdr>
        <w:top w:val="none" w:sz="0" w:space="0" w:color="auto"/>
        <w:left w:val="none" w:sz="0" w:space="0" w:color="auto"/>
        <w:bottom w:val="none" w:sz="0" w:space="0" w:color="auto"/>
        <w:right w:val="none" w:sz="0" w:space="0" w:color="auto"/>
      </w:divBdr>
      <w:divsChild>
        <w:div w:id="1218014097">
          <w:marLeft w:val="0"/>
          <w:marRight w:val="0"/>
          <w:marTop w:val="0"/>
          <w:marBottom w:val="300"/>
          <w:divBdr>
            <w:top w:val="none" w:sz="0" w:space="0" w:color="auto"/>
            <w:left w:val="none" w:sz="0" w:space="0" w:color="auto"/>
            <w:bottom w:val="none" w:sz="0" w:space="0" w:color="auto"/>
            <w:right w:val="none" w:sz="0" w:space="0" w:color="auto"/>
          </w:divBdr>
          <w:divsChild>
            <w:div w:id="1609434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2569720">
      <w:bodyDiv w:val="1"/>
      <w:marLeft w:val="0"/>
      <w:marRight w:val="0"/>
      <w:marTop w:val="0"/>
      <w:marBottom w:val="0"/>
      <w:divBdr>
        <w:top w:val="none" w:sz="0" w:space="0" w:color="auto"/>
        <w:left w:val="none" w:sz="0" w:space="0" w:color="auto"/>
        <w:bottom w:val="none" w:sz="0" w:space="0" w:color="auto"/>
        <w:right w:val="none" w:sz="0" w:space="0" w:color="auto"/>
      </w:divBdr>
    </w:div>
    <w:div w:id="1256016363">
      <w:bodyDiv w:val="1"/>
      <w:marLeft w:val="0"/>
      <w:marRight w:val="0"/>
      <w:marTop w:val="0"/>
      <w:marBottom w:val="0"/>
      <w:divBdr>
        <w:top w:val="none" w:sz="0" w:space="0" w:color="auto"/>
        <w:left w:val="none" w:sz="0" w:space="0" w:color="auto"/>
        <w:bottom w:val="none" w:sz="0" w:space="0" w:color="auto"/>
        <w:right w:val="none" w:sz="0" w:space="0" w:color="auto"/>
      </w:divBdr>
      <w:divsChild>
        <w:div w:id="1461455161">
          <w:marLeft w:val="0"/>
          <w:marRight w:val="0"/>
          <w:marTop w:val="0"/>
          <w:marBottom w:val="300"/>
          <w:divBdr>
            <w:top w:val="none" w:sz="0" w:space="0" w:color="auto"/>
            <w:left w:val="none" w:sz="0" w:space="0" w:color="auto"/>
            <w:bottom w:val="none" w:sz="0" w:space="0" w:color="auto"/>
            <w:right w:val="none" w:sz="0" w:space="0" w:color="auto"/>
          </w:divBdr>
          <w:divsChild>
            <w:div w:id="1278173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697113">
      <w:bodyDiv w:val="1"/>
      <w:marLeft w:val="0"/>
      <w:marRight w:val="0"/>
      <w:marTop w:val="0"/>
      <w:marBottom w:val="0"/>
      <w:divBdr>
        <w:top w:val="none" w:sz="0" w:space="0" w:color="auto"/>
        <w:left w:val="none" w:sz="0" w:space="0" w:color="auto"/>
        <w:bottom w:val="none" w:sz="0" w:space="0" w:color="auto"/>
        <w:right w:val="none" w:sz="0" w:space="0" w:color="auto"/>
      </w:divBdr>
    </w:div>
    <w:div w:id="1386948622">
      <w:bodyDiv w:val="1"/>
      <w:marLeft w:val="0"/>
      <w:marRight w:val="0"/>
      <w:marTop w:val="0"/>
      <w:marBottom w:val="0"/>
      <w:divBdr>
        <w:top w:val="none" w:sz="0" w:space="0" w:color="auto"/>
        <w:left w:val="none" w:sz="0" w:space="0" w:color="auto"/>
        <w:bottom w:val="none" w:sz="0" w:space="0" w:color="auto"/>
        <w:right w:val="none" w:sz="0" w:space="0" w:color="auto"/>
      </w:divBdr>
    </w:div>
    <w:div w:id="1419248744">
      <w:bodyDiv w:val="1"/>
      <w:marLeft w:val="0"/>
      <w:marRight w:val="0"/>
      <w:marTop w:val="0"/>
      <w:marBottom w:val="0"/>
      <w:divBdr>
        <w:top w:val="none" w:sz="0" w:space="0" w:color="auto"/>
        <w:left w:val="none" w:sz="0" w:space="0" w:color="auto"/>
        <w:bottom w:val="none" w:sz="0" w:space="0" w:color="auto"/>
        <w:right w:val="none" w:sz="0" w:space="0" w:color="auto"/>
      </w:divBdr>
      <w:divsChild>
        <w:div w:id="2035425121">
          <w:marLeft w:val="0"/>
          <w:marRight w:val="0"/>
          <w:marTop w:val="0"/>
          <w:marBottom w:val="300"/>
          <w:divBdr>
            <w:top w:val="none" w:sz="0" w:space="0" w:color="auto"/>
            <w:left w:val="none" w:sz="0" w:space="0" w:color="auto"/>
            <w:bottom w:val="none" w:sz="0" w:space="0" w:color="auto"/>
            <w:right w:val="none" w:sz="0" w:space="0" w:color="auto"/>
          </w:divBdr>
          <w:divsChild>
            <w:div w:id="1663894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0947924">
      <w:bodyDiv w:val="1"/>
      <w:marLeft w:val="0"/>
      <w:marRight w:val="0"/>
      <w:marTop w:val="0"/>
      <w:marBottom w:val="0"/>
      <w:divBdr>
        <w:top w:val="none" w:sz="0" w:space="0" w:color="auto"/>
        <w:left w:val="none" w:sz="0" w:space="0" w:color="auto"/>
        <w:bottom w:val="none" w:sz="0" w:space="0" w:color="auto"/>
        <w:right w:val="none" w:sz="0" w:space="0" w:color="auto"/>
      </w:divBdr>
    </w:div>
    <w:div w:id="1505851163">
      <w:bodyDiv w:val="1"/>
      <w:marLeft w:val="0"/>
      <w:marRight w:val="0"/>
      <w:marTop w:val="0"/>
      <w:marBottom w:val="0"/>
      <w:divBdr>
        <w:top w:val="none" w:sz="0" w:space="0" w:color="auto"/>
        <w:left w:val="none" w:sz="0" w:space="0" w:color="auto"/>
        <w:bottom w:val="none" w:sz="0" w:space="0" w:color="auto"/>
        <w:right w:val="none" w:sz="0" w:space="0" w:color="auto"/>
      </w:divBdr>
    </w:div>
    <w:div w:id="1534920670">
      <w:bodyDiv w:val="1"/>
      <w:marLeft w:val="0"/>
      <w:marRight w:val="0"/>
      <w:marTop w:val="0"/>
      <w:marBottom w:val="0"/>
      <w:divBdr>
        <w:top w:val="none" w:sz="0" w:space="0" w:color="auto"/>
        <w:left w:val="none" w:sz="0" w:space="0" w:color="auto"/>
        <w:bottom w:val="none" w:sz="0" w:space="0" w:color="auto"/>
        <w:right w:val="none" w:sz="0" w:space="0" w:color="auto"/>
      </w:divBdr>
      <w:divsChild>
        <w:div w:id="2114127751">
          <w:marLeft w:val="0"/>
          <w:marRight w:val="0"/>
          <w:marTop w:val="0"/>
          <w:marBottom w:val="300"/>
          <w:divBdr>
            <w:top w:val="none" w:sz="0" w:space="0" w:color="auto"/>
            <w:left w:val="none" w:sz="0" w:space="0" w:color="auto"/>
            <w:bottom w:val="none" w:sz="0" w:space="0" w:color="auto"/>
            <w:right w:val="none" w:sz="0" w:space="0" w:color="auto"/>
          </w:divBdr>
          <w:divsChild>
            <w:div w:id="639960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8365283">
      <w:bodyDiv w:val="1"/>
      <w:marLeft w:val="0"/>
      <w:marRight w:val="0"/>
      <w:marTop w:val="0"/>
      <w:marBottom w:val="0"/>
      <w:divBdr>
        <w:top w:val="none" w:sz="0" w:space="0" w:color="auto"/>
        <w:left w:val="none" w:sz="0" w:space="0" w:color="auto"/>
        <w:bottom w:val="none" w:sz="0" w:space="0" w:color="auto"/>
        <w:right w:val="none" w:sz="0" w:space="0" w:color="auto"/>
      </w:divBdr>
      <w:divsChild>
        <w:div w:id="2100589799">
          <w:marLeft w:val="0"/>
          <w:marRight w:val="0"/>
          <w:marTop w:val="0"/>
          <w:marBottom w:val="300"/>
          <w:divBdr>
            <w:top w:val="none" w:sz="0" w:space="0" w:color="auto"/>
            <w:left w:val="none" w:sz="0" w:space="0" w:color="auto"/>
            <w:bottom w:val="none" w:sz="0" w:space="0" w:color="auto"/>
            <w:right w:val="none" w:sz="0" w:space="0" w:color="auto"/>
          </w:divBdr>
          <w:divsChild>
            <w:div w:id="1494566530">
              <w:marLeft w:val="0"/>
              <w:marRight w:val="0"/>
              <w:marTop w:val="0"/>
              <w:marBottom w:val="0"/>
              <w:divBdr>
                <w:top w:val="none" w:sz="0" w:space="0" w:color="auto"/>
                <w:left w:val="none" w:sz="0" w:space="0" w:color="auto"/>
                <w:bottom w:val="none" w:sz="0" w:space="0" w:color="auto"/>
                <w:right w:val="none" w:sz="0" w:space="0" w:color="auto"/>
              </w:divBdr>
            </w:div>
          </w:divsChild>
        </w:div>
        <w:div w:id="1757557579">
          <w:marLeft w:val="0"/>
          <w:marRight w:val="0"/>
          <w:marTop w:val="0"/>
          <w:marBottom w:val="0"/>
          <w:divBdr>
            <w:top w:val="single" w:sz="6" w:space="0" w:color="BFBFBF"/>
            <w:left w:val="none" w:sz="0" w:space="0" w:color="auto"/>
            <w:bottom w:val="single" w:sz="6" w:space="0" w:color="BFBFBF"/>
            <w:right w:val="none" w:sz="0" w:space="0" w:color="auto"/>
          </w:divBdr>
        </w:div>
      </w:divsChild>
    </w:div>
    <w:div w:id="1645892097">
      <w:bodyDiv w:val="1"/>
      <w:marLeft w:val="0"/>
      <w:marRight w:val="0"/>
      <w:marTop w:val="0"/>
      <w:marBottom w:val="0"/>
      <w:divBdr>
        <w:top w:val="none" w:sz="0" w:space="0" w:color="auto"/>
        <w:left w:val="none" w:sz="0" w:space="0" w:color="auto"/>
        <w:bottom w:val="none" w:sz="0" w:space="0" w:color="auto"/>
        <w:right w:val="none" w:sz="0" w:space="0" w:color="auto"/>
      </w:divBdr>
      <w:divsChild>
        <w:div w:id="1774782764">
          <w:marLeft w:val="0"/>
          <w:marRight w:val="0"/>
          <w:marTop w:val="0"/>
          <w:marBottom w:val="300"/>
          <w:divBdr>
            <w:top w:val="none" w:sz="0" w:space="0" w:color="auto"/>
            <w:left w:val="none" w:sz="0" w:space="0" w:color="auto"/>
            <w:bottom w:val="none" w:sz="0" w:space="0" w:color="auto"/>
            <w:right w:val="none" w:sz="0" w:space="0" w:color="auto"/>
          </w:divBdr>
          <w:divsChild>
            <w:div w:id="1948459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0205482">
      <w:bodyDiv w:val="1"/>
      <w:marLeft w:val="0"/>
      <w:marRight w:val="0"/>
      <w:marTop w:val="0"/>
      <w:marBottom w:val="0"/>
      <w:divBdr>
        <w:top w:val="none" w:sz="0" w:space="0" w:color="auto"/>
        <w:left w:val="none" w:sz="0" w:space="0" w:color="auto"/>
        <w:bottom w:val="none" w:sz="0" w:space="0" w:color="auto"/>
        <w:right w:val="none" w:sz="0" w:space="0" w:color="auto"/>
      </w:divBdr>
      <w:divsChild>
        <w:div w:id="454713083">
          <w:marLeft w:val="0"/>
          <w:marRight w:val="0"/>
          <w:marTop w:val="0"/>
          <w:marBottom w:val="300"/>
          <w:divBdr>
            <w:top w:val="none" w:sz="0" w:space="0" w:color="auto"/>
            <w:left w:val="none" w:sz="0" w:space="0" w:color="auto"/>
            <w:bottom w:val="none" w:sz="0" w:space="0" w:color="auto"/>
            <w:right w:val="none" w:sz="0" w:space="0" w:color="auto"/>
          </w:divBdr>
          <w:divsChild>
            <w:div w:id="891159149">
              <w:marLeft w:val="0"/>
              <w:marRight w:val="0"/>
              <w:marTop w:val="0"/>
              <w:marBottom w:val="0"/>
              <w:divBdr>
                <w:top w:val="none" w:sz="0" w:space="0" w:color="auto"/>
                <w:left w:val="none" w:sz="0" w:space="0" w:color="auto"/>
                <w:bottom w:val="none" w:sz="0" w:space="0" w:color="auto"/>
                <w:right w:val="none" w:sz="0" w:space="0" w:color="auto"/>
              </w:divBdr>
            </w:div>
          </w:divsChild>
        </w:div>
        <w:div w:id="1582568719">
          <w:marLeft w:val="0"/>
          <w:marRight w:val="0"/>
          <w:marTop w:val="0"/>
          <w:marBottom w:val="0"/>
          <w:divBdr>
            <w:top w:val="single" w:sz="6" w:space="0" w:color="BFBFBF"/>
            <w:left w:val="none" w:sz="0" w:space="0" w:color="auto"/>
            <w:bottom w:val="single" w:sz="6" w:space="0" w:color="BFBFBF"/>
            <w:right w:val="none" w:sz="0" w:space="0" w:color="auto"/>
          </w:divBdr>
        </w:div>
      </w:divsChild>
    </w:div>
    <w:div w:id="1733772996">
      <w:bodyDiv w:val="1"/>
      <w:marLeft w:val="0"/>
      <w:marRight w:val="0"/>
      <w:marTop w:val="0"/>
      <w:marBottom w:val="0"/>
      <w:divBdr>
        <w:top w:val="none" w:sz="0" w:space="0" w:color="auto"/>
        <w:left w:val="none" w:sz="0" w:space="0" w:color="auto"/>
        <w:bottom w:val="none" w:sz="0" w:space="0" w:color="auto"/>
        <w:right w:val="none" w:sz="0" w:space="0" w:color="auto"/>
      </w:divBdr>
    </w:div>
    <w:div w:id="1810856100">
      <w:bodyDiv w:val="1"/>
      <w:marLeft w:val="0"/>
      <w:marRight w:val="0"/>
      <w:marTop w:val="0"/>
      <w:marBottom w:val="0"/>
      <w:divBdr>
        <w:top w:val="none" w:sz="0" w:space="0" w:color="auto"/>
        <w:left w:val="none" w:sz="0" w:space="0" w:color="auto"/>
        <w:bottom w:val="none" w:sz="0" w:space="0" w:color="auto"/>
        <w:right w:val="none" w:sz="0" w:space="0" w:color="auto"/>
      </w:divBdr>
      <w:divsChild>
        <w:div w:id="1659922722">
          <w:marLeft w:val="0"/>
          <w:marRight w:val="0"/>
          <w:marTop w:val="0"/>
          <w:marBottom w:val="300"/>
          <w:divBdr>
            <w:top w:val="none" w:sz="0" w:space="0" w:color="auto"/>
            <w:left w:val="none" w:sz="0" w:space="0" w:color="auto"/>
            <w:bottom w:val="none" w:sz="0" w:space="0" w:color="auto"/>
            <w:right w:val="none" w:sz="0" w:space="0" w:color="auto"/>
          </w:divBdr>
          <w:divsChild>
            <w:div w:id="1978560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2916924">
      <w:bodyDiv w:val="1"/>
      <w:marLeft w:val="0"/>
      <w:marRight w:val="0"/>
      <w:marTop w:val="0"/>
      <w:marBottom w:val="0"/>
      <w:divBdr>
        <w:top w:val="none" w:sz="0" w:space="0" w:color="auto"/>
        <w:left w:val="none" w:sz="0" w:space="0" w:color="auto"/>
        <w:bottom w:val="none" w:sz="0" w:space="0" w:color="auto"/>
        <w:right w:val="none" w:sz="0" w:space="0" w:color="auto"/>
      </w:divBdr>
    </w:div>
    <w:div w:id="1917275198">
      <w:bodyDiv w:val="1"/>
      <w:marLeft w:val="0"/>
      <w:marRight w:val="0"/>
      <w:marTop w:val="0"/>
      <w:marBottom w:val="0"/>
      <w:divBdr>
        <w:top w:val="none" w:sz="0" w:space="0" w:color="auto"/>
        <w:left w:val="none" w:sz="0" w:space="0" w:color="auto"/>
        <w:bottom w:val="none" w:sz="0" w:space="0" w:color="auto"/>
        <w:right w:val="none" w:sz="0" w:space="0" w:color="auto"/>
      </w:divBdr>
      <w:divsChild>
        <w:div w:id="803817436">
          <w:marLeft w:val="0"/>
          <w:marRight w:val="0"/>
          <w:marTop w:val="0"/>
          <w:marBottom w:val="300"/>
          <w:divBdr>
            <w:top w:val="none" w:sz="0" w:space="0" w:color="auto"/>
            <w:left w:val="none" w:sz="0" w:space="0" w:color="auto"/>
            <w:bottom w:val="none" w:sz="0" w:space="0" w:color="auto"/>
            <w:right w:val="none" w:sz="0" w:space="0" w:color="auto"/>
          </w:divBdr>
          <w:divsChild>
            <w:div w:id="779491971">
              <w:marLeft w:val="0"/>
              <w:marRight w:val="0"/>
              <w:marTop w:val="0"/>
              <w:marBottom w:val="0"/>
              <w:divBdr>
                <w:top w:val="none" w:sz="0" w:space="0" w:color="auto"/>
                <w:left w:val="none" w:sz="0" w:space="0" w:color="auto"/>
                <w:bottom w:val="none" w:sz="0" w:space="0" w:color="auto"/>
                <w:right w:val="none" w:sz="0" w:space="0" w:color="auto"/>
              </w:divBdr>
            </w:div>
          </w:divsChild>
        </w:div>
        <w:div w:id="1845166139">
          <w:marLeft w:val="0"/>
          <w:marRight w:val="0"/>
          <w:marTop w:val="0"/>
          <w:marBottom w:val="0"/>
          <w:divBdr>
            <w:top w:val="single" w:sz="6" w:space="0" w:color="BFBFBF"/>
            <w:left w:val="none" w:sz="0" w:space="0" w:color="auto"/>
            <w:bottom w:val="single" w:sz="6" w:space="0" w:color="BFBFBF"/>
            <w:right w:val="none" w:sz="0" w:space="0" w:color="auto"/>
          </w:divBdr>
        </w:div>
      </w:divsChild>
    </w:div>
    <w:div w:id="1917327079">
      <w:bodyDiv w:val="1"/>
      <w:marLeft w:val="0"/>
      <w:marRight w:val="0"/>
      <w:marTop w:val="0"/>
      <w:marBottom w:val="0"/>
      <w:divBdr>
        <w:top w:val="none" w:sz="0" w:space="0" w:color="auto"/>
        <w:left w:val="none" w:sz="0" w:space="0" w:color="auto"/>
        <w:bottom w:val="none" w:sz="0" w:space="0" w:color="auto"/>
        <w:right w:val="none" w:sz="0" w:space="0" w:color="auto"/>
      </w:divBdr>
    </w:div>
    <w:div w:id="1939673282">
      <w:bodyDiv w:val="1"/>
      <w:marLeft w:val="0"/>
      <w:marRight w:val="0"/>
      <w:marTop w:val="0"/>
      <w:marBottom w:val="0"/>
      <w:divBdr>
        <w:top w:val="none" w:sz="0" w:space="0" w:color="auto"/>
        <w:left w:val="none" w:sz="0" w:space="0" w:color="auto"/>
        <w:bottom w:val="none" w:sz="0" w:space="0" w:color="auto"/>
        <w:right w:val="none" w:sz="0" w:space="0" w:color="auto"/>
      </w:divBdr>
      <w:divsChild>
        <w:div w:id="1357847644">
          <w:marLeft w:val="0"/>
          <w:marRight w:val="0"/>
          <w:marTop w:val="0"/>
          <w:marBottom w:val="300"/>
          <w:divBdr>
            <w:top w:val="none" w:sz="0" w:space="0" w:color="auto"/>
            <w:left w:val="none" w:sz="0" w:space="0" w:color="auto"/>
            <w:bottom w:val="none" w:sz="0" w:space="0" w:color="auto"/>
            <w:right w:val="none" w:sz="0" w:space="0" w:color="auto"/>
          </w:divBdr>
          <w:divsChild>
            <w:div w:id="566307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9411541">
      <w:bodyDiv w:val="1"/>
      <w:marLeft w:val="0"/>
      <w:marRight w:val="0"/>
      <w:marTop w:val="0"/>
      <w:marBottom w:val="0"/>
      <w:divBdr>
        <w:top w:val="none" w:sz="0" w:space="0" w:color="auto"/>
        <w:left w:val="none" w:sz="0" w:space="0" w:color="auto"/>
        <w:bottom w:val="none" w:sz="0" w:space="0" w:color="auto"/>
        <w:right w:val="none" w:sz="0" w:space="0" w:color="auto"/>
      </w:divBdr>
      <w:divsChild>
        <w:div w:id="1549217061">
          <w:marLeft w:val="0"/>
          <w:marRight w:val="0"/>
          <w:marTop w:val="0"/>
          <w:marBottom w:val="300"/>
          <w:divBdr>
            <w:top w:val="none" w:sz="0" w:space="0" w:color="auto"/>
            <w:left w:val="none" w:sz="0" w:space="0" w:color="auto"/>
            <w:bottom w:val="none" w:sz="0" w:space="0" w:color="auto"/>
            <w:right w:val="none" w:sz="0" w:space="0" w:color="auto"/>
          </w:divBdr>
          <w:divsChild>
            <w:div w:id="2139176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6589030">
      <w:bodyDiv w:val="1"/>
      <w:marLeft w:val="0"/>
      <w:marRight w:val="0"/>
      <w:marTop w:val="0"/>
      <w:marBottom w:val="0"/>
      <w:divBdr>
        <w:top w:val="none" w:sz="0" w:space="0" w:color="auto"/>
        <w:left w:val="none" w:sz="0" w:space="0" w:color="auto"/>
        <w:bottom w:val="none" w:sz="0" w:space="0" w:color="auto"/>
        <w:right w:val="none" w:sz="0" w:space="0" w:color="auto"/>
      </w:divBdr>
      <w:divsChild>
        <w:div w:id="697655793">
          <w:marLeft w:val="0"/>
          <w:marRight w:val="0"/>
          <w:marTop w:val="0"/>
          <w:marBottom w:val="300"/>
          <w:divBdr>
            <w:top w:val="none" w:sz="0" w:space="0" w:color="auto"/>
            <w:left w:val="none" w:sz="0" w:space="0" w:color="auto"/>
            <w:bottom w:val="none" w:sz="0" w:space="0" w:color="auto"/>
            <w:right w:val="none" w:sz="0" w:space="0" w:color="auto"/>
          </w:divBdr>
          <w:divsChild>
            <w:div w:id="1526870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t1p.de/zpqh7" TargetMode="External"/><Relationship Id="rId21" Type="http://schemas.openxmlformats.org/officeDocument/2006/relationships/header" Target="header3.xml"/><Relationship Id="rId42" Type="http://schemas.openxmlformats.org/officeDocument/2006/relationships/hyperlink" Target="https://t1p.de/g5b8j" TargetMode="External"/><Relationship Id="rId47" Type="http://schemas.openxmlformats.org/officeDocument/2006/relationships/image" Target="media/image19.png"/><Relationship Id="rId63" Type="http://schemas.openxmlformats.org/officeDocument/2006/relationships/image" Target="media/image29.png"/><Relationship Id="rId68" Type="http://schemas.openxmlformats.org/officeDocument/2006/relationships/hyperlink" Target="https://t1p.de/fkqeq" TargetMode="External"/><Relationship Id="rId84" Type="http://schemas.openxmlformats.org/officeDocument/2006/relationships/hyperlink" Target="https://t1p.de/oxj9i" TargetMode="External"/><Relationship Id="rId89" Type="http://schemas.openxmlformats.org/officeDocument/2006/relationships/hyperlink" Target="https://t1p.de/jw9cz" TargetMode="External"/><Relationship Id="rId16" Type="http://schemas.openxmlformats.org/officeDocument/2006/relationships/image" Target="media/image3.jpg"/><Relationship Id="rId11" Type="http://schemas.openxmlformats.org/officeDocument/2006/relationships/hyperlink" Target="https://www.ekd.de/ekd_de/ds_doc/denkschrift_freiheit_digital_EVA_2021.pdf" TargetMode="External"/><Relationship Id="rId32" Type="http://schemas.openxmlformats.org/officeDocument/2006/relationships/hyperlink" Target="https://t1p.de/fq5ap" TargetMode="External"/><Relationship Id="rId37" Type="http://schemas.openxmlformats.org/officeDocument/2006/relationships/hyperlink" Target="https://t1p.de/brmvq" TargetMode="External"/><Relationship Id="rId53" Type="http://schemas.openxmlformats.org/officeDocument/2006/relationships/image" Target="media/image23.png"/><Relationship Id="rId58" Type="http://schemas.openxmlformats.org/officeDocument/2006/relationships/image" Target="media/image26.png"/><Relationship Id="rId74" Type="http://schemas.openxmlformats.org/officeDocument/2006/relationships/hyperlink" Target="https://t1p.de/v4zkm" TargetMode="External"/><Relationship Id="rId79" Type="http://schemas.openxmlformats.org/officeDocument/2006/relationships/image" Target="media/image37.png"/><Relationship Id="rId5" Type="http://schemas.openxmlformats.org/officeDocument/2006/relationships/webSettings" Target="webSettings.xml"/><Relationship Id="rId90" Type="http://schemas.openxmlformats.org/officeDocument/2006/relationships/hyperlink" Target="https://t1p.de/jw9cz" TargetMode="External"/><Relationship Id="rId22" Type="http://schemas.openxmlformats.org/officeDocument/2006/relationships/footer" Target="footer3.xml"/><Relationship Id="rId27" Type="http://schemas.openxmlformats.org/officeDocument/2006/relationships/hyperlink" Target="https://t1p.de/zpqh7" TargetMode="External"/><Relationship Id="rId43" Type="http://schemas.openxmlformats.org/officeDocument/2006/relationships/hyperlink" Target="https://t1p.de/g5b8j" TargetMode="External"/><Relationship Id="rId48" Type="http://schemas.openxmlformats.org/officeDocument/2006/relationships/image" Target="media/image20.png"/><Relationship Id="rId64" Type="http://schemas.openxmlformats.org/officeDocument/2006/relationships/image" Target="media/image30.png"/><Relationship Id="rId69" Type="http://schemas.openxmlformats.org/officeDocument/2006/relationships/hyperlink" Target="https://t1p.de/fkqeq" TargetMode="External"/><Relationship Id="rId8" Type="http://schemas.openxmlformats.org/officeDocument/2006/relationships/image" Target="media/image1.jpeg"/><Relationship Id="rId51" Type="http://schemas.openxmlformats.org/officeDocument/2006/relationships/image" Target="media/image21.png"/><Relationship Id="rId72" Type="http://schemas.openxmlformats.org/officeDocument/2006/relationships/image" Target="media/image34.png"/><Relationship Id="rId80" Type="http://schemas.openxmlformats.org/officeDocument/2006/relationships/image" Target="media/image38.png"/><Relationship Id="rId85" Type="http://schemas.openxmlformats.org/officeDocument/2006/relationships/image" Target="media/image41.png"/><Relationship Id="rId93"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hyperlink" Target="https://www.ekd.de/ekd_de/ds_doc/handreichung_evangelische_schulen.pdf" TargetMode="External"/><Relationship Id="rId17" Type="http://schemas.openxmlformats.org/officeDocument/2006/relationships/header" Target="header1.xml"/><Relationship Id="rId25" Type="http://schemas.openxmlformats.org/officeDocument/2006/relationships/image" Target="media/image6.png"/><Relationship Id="rId33" Type="http://schemas.openxmlformats.org/officeDocument/2006/relationships/image" Target="media/image10.png"/><Relationship Id="rId38" Type="http://schemas.openxmlformats.org/officeDocument/2006/relationships/image" Target="media/image13.png"/><Relationship Id="rId46" Type="http://schemas.openxmlformats.org/officeDocument/2006/relationships/image" Target="media/image18.png"/><Relationship Id="rId59" Type="http://schemas.openxmlformats.org/officeDocument/2006/relationships/hyperlink" Target="https://t1p.de/puch5" TargetMode="External"/><Relationship Id="rId67" Type="http://schemas.openxmlformats.org/officeDocument/2006/relationships/image" Target="media/image31.png"/><Relationship Id="rId20" Type="http://schemas.openxmlformats.org/officeDocument/2006/relationships/footer" Target="footer2.xml"/><Relationship Id="rId41" Type="http://schemas.openxmlformats.org/officeDocument/2006/relationships/image" Target="media/image15.png"/><Relationship Id="rId54" Type="http://schemas.openxmlformats.org/officeDocument/2006/relationships/hyperlink" Target="https://t1p.de/ke6zt" TargetMode="External"/><Relationship Id="rId62" Type="http://schemas.openxmlformats.org/officeDocument/2006/relationships/image" Target="media/image28.png"/><Relationship Id="rId70" Type="http://schemas.openxmlformats.org/officeDocument/2006/relationships/image" Target="media/image32.png"/><Relationship Id="rId75" Type="http://schemas.openxmlformats.org/officeDocument/2006/relationships/hyperlink" Target="https://t1p.de/v4zkm" TargetMode="External"/><Relationship Id="rId83" Type="http://schemas.openxmlformats.org/officeDocument/2006/relationships/hyperlink" Target="https://t1p.de/oxj9i" TargetMode="External"/><Relationship Id="rId88" Type="http://schemas.openxmlformats.org/officeDocument/2006/relationships/image" Target="media/image43.png"/><Relationship Id="rId91"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2.png"/><Relationship Id="rId23" Type="http://schemas.openxmlformats.org/officeDocument/2006/relationships/image" Target="media/image4.png"/><Relationship Id="rId28" Type="http://schemas.openxmlformats.org/officeDocument/2006/relationships/image" Target="media/image7.png"/><Relationship Id="rId36" Type="http://schemas.openxmlformats.org/officeDocument/2006/relationships/hyperlink" Target="https://t1p.de/brmvq" TargetMode="External"/><Relationship Id="rId49" Type="http://schemas.openxmlformats.org/officeDocument/2006/relationships/hyperlink" Target="https://t1p.de/71b6s" TargetMode="External"/><Relationship Id="rId57" Type="http://schemas.openxmlformats.org/officeDocument/2006/relationships/image" Target="media/image25.png"/><Relationship Id="rId10" Type="http://schemas.openxmlformats.org/officeDocument/2006/relationships/hyperlink" Target="https://schulen.katholisch.de/Portals/0/PDF/DBK_Dokumente/DBK_102.pdf" TargetMode="External"/><Relationship Id="rId31" Type="http://schemas.openxmlformats.org/officeDocument/2006/relationships/hyperlink" Target="https://t1p.de/fq5ap" TargetMode="External"/><Relationship Id="rId44" Type="http://schemas.openxmlformats.org/officeDocument/2006/relationships/image" Target="media/image16.png"/><Relationship Id="rId52" Type="http://schemas.openxmlformats.org/officeDocument/2006/relationships/image" Target="media/image22.png"/><Relationship Id="rId60" Type="http://schemas.openxmlformats.org/officeDocument/2006/relationships/hyperlink" Target="https://t1p.de/puch5" TargetMode="External"/><Relationship Id="rId65" Type="http://schemas.openxmlformats.org/officeDocument/2006/relationships/hyperlink" Target="https://t1p.de/3vh4z" TargetMode="External"/><Relationship Id="rId73" Type="http://schemas.openxmlformats.org/officeDocument/2006/relationships/image" Target="media/image35.png"/><Relationship Id="rId78" Type="http://schemas.openxmlformats.org/officeDocument/2006/relationships/hyperlink" Target="https://t1p.de/106q0" TargetMode="External"/><Relationship Id="rId81" Type="http://schemas.openxmlformats.org/officeDocument/2006/relationships/image" Target="media/image39.png"/><Relationship Id="rId86" Type="http://schemas.openxmlformats.org/officeDocument/2006/relationships/image" Target="media/image42.png"/><Relationship Id="rId9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medienkompetenz.katholisch.de/files/2020/11/Thesenpapier-Digitalitaet-und-KI-20.11.2020.pdf" TargetMode="External"/><Relationship Id="rId13" Type="http://schemas.openxmlformats.org/officeDocument/2006/relationships/hyperlink" Target="https://www.ekd.de/ekd_de/ds_doc/ekdtext_127_gute_schule.pdf" TargetMode="External"/><Relationship Id="rId18" Type="http://schemas.openxmlformats.org/officeDocument/2006/relationships/header" Target="header2.xml"/><Relationship Id="rId39" Type="http://schemas.openxmlformats.org/officeDocument/2006/relationships/image" Target="media/image14.png"/><Relationship Id="rId34" Type="http://schemas.openxmlformats.org/officeDocument/2006/relationships/image" Target="media/image11.png"/><Relationship Id="rId50" Type="http://schemas.openxmlformats.org/officeDocument/2006/relationships/hyperlink" Target="https://t1p.de/71b6s" TargetMode="External"/><Relationship Id="rId55" Type="http://schemas.openxmlformats.org/officeDocument/2006/relationships/hyperlink" Target="https://t1p.de/ke6zt" TargetMode="External"/><Relationship Id="rId76" Type="http://schemas.openxmlformats.org/officeDocument/2006/relationships/image" Target="media/image36.png"/><Relationship Id="rId7" Type="http://schemas.openxmlformats.org/officeDocument/2006/relationships/endnotes" Target="endnotes.xml"/><Relationship Id="rId71" Type="http://schemas.openxmlformats.org/officeDocument/2006/relationships/image" Target="media/image33.png"/><Relationship Id="rId92" Type="http://schemas.openxmlformats.org/officeDocument/2006/relationships/footer" Target="footer7.xml"/><Relationship Id="rId2" Type="http://schemas.openxmlformats.org/officeDocument/2006/relationships/numbering" Target="numbering.xml"/><Relationship Id="rId29" Type="http://schemas.openxmlformats.org/officeDocument/2006/relationships/image" Target="media/image8.png"/><Relationship Id="rId24" Type="http://schemas.openxmlformats.org/officeDocument/2006/relationships/image" Target="media/image5.png"/><Relationship Id="rId40" Type="http://schemas.openxmlformats.org/officeDocument/2006/relationships/footer" Target="footer4.xml"/><Relationship Id="rId45" Type="http://schemas.openxmlformats.org/officeDocument/2006/relationships/image" Target="media/image17.png"/><Relationship Id="rId66" Type="http://schemas.openxmlformats.org/officeDocument/2006/relationships/hyperlink" Target="https://t1p.de/3vh4z" TargetMode="External"/><Relationship Id="rId87" Type="http://schemas.openxmlformats.org/officeDocument/2006/relationships/footer" Target="footer5.xml"/><Relationship Id="rId61" Type="http://schemas.openxmlformats.org/officeDocument/2006/relationships/image" Target="media/image27.png"/><Relationship Id="rId82" Type="http://schemas.openxmlformats.org/officeDocument/2006/relationships/image" Target="media/image40.png"/><Relationship Id="rId19" Type="http://schemas.openxmlformats.org/officeDocument/2006/relationships/footer" Target="footer1.xml"/><Relationship Id="rId14" Type="http://schemas.openxmlformats.org/officeDocument/2006/relationships/hyperlink" Target="https://www.ekd.de/ekd_de/ds_doc/ekdtext_127_gute_schule.pdf" TargetMode="External"/><Relationship Id="rId30" Type="http://schemas.openxmlformats.org/officeDocument/2006/relationships/image" Target="media/image9.png"/><Relationship Id="rId35" Type="http://schemas.openxmlformats.org/officeDocument/2006/relationships/image" Target="media/image12.png"/><Relationship Id="rId56" Type="http://schemas.openxmlformats.org/officeDocument/2006/relationships/image" Target="media/image24.png"/><Relationship Id="rId77" Type="http://schemas.openxmlformats.org/officeDocument/2006/relationships/hyperlink" Target="https://t1p.de/106q0"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00A8EC-0F6D-2D4A-85A8-5AABFE7B58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28</Pages>
  <Words>3267</Words>
  <Characters>20586</Characters>
  <Application>Microsoft Office Word</Application>
  <DocSecurity>0</DocSecurity>
  <Lines>171</Lines>
  <Paragraphs>47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23806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Nárosy</dc:creator>
  <cp:keywords/>
  <dc:description/>
  <cp:lastModifiedBy>Thomas Nárosy</cp:lastModifiedBy>
  <cp:revision>4</cp:revision>
  <cp:lastPrinted>2022-12-29T09:41:00Z</cp:lastPrinted>
  <dcterms:created xsi:type="dcterms:W3CDTF">2023-02-11T10:20:00Z</dcterms:created>
  <dcterms:modified xsi:type="dcterms:W3CDTF">2023-02-11T10:23:00Z</dcterms:modified>
</cp:coreProperties>
</file>